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693" w:rsidRDefault="00336693">
      <w:pPr>
        <w:jc w:val="center"/>
        <w:rPr>
          <w:rFonts w:ascii="宋体" w:hAnsi="宋体"/>
          <w:b/>
          <w:sz w:val="32"/>
          <w:szCs w:val="32"/>
        </w:rPr>
      </w:pPr>
      <w:r>
        <w:rPr>
          <w:rFonts w:ascii="宋体" w:hAnsi="宋体" w:hint="eastAsia"/>
          <w:b/>
          <w:sz w:val="32"/>
          <w:szCs w:val="32"/>
        </w:rPr>
        <w:t>《</w:t>
      </w:r>
      <w:r w:rsidR="00FF47EC">
        <w:rPr>
          <w:rFonts w:ascii="宋体" w:hAnsi="宋体" w:hint="eastAsia"/>
          <w:b/>
          <w:sz w:val="32"/>
          <w:szCs w:val="32"/>
        </w:rPr>
        <w:t>人力资源管理</w:t>
      </w:r>
      <w:r>
        <w:rPr>
          <w:rFonts w:ascii="宋体" w:hAnsi="宋体" w:hint="eastAsia"/>
          <w:b/>
          <w:sz w:val="32"/>
          <w:szCs w:val="32"/>
        </w:rPr>
        <w:t>》课程教学大纲</w:t>
      </w:r>
    </w:p>
    <w:p w:rsidR="00336693" w:rsidRDefault="00336693">
      <w:pPr>
        <w:jc w:val="center"/>
        <w:rPr>
          <w:rFonts w:ascii="宋体" w:hAnsi="宋体"/>
          <w:b/>
          <w:szCs w:val="21"/>
        </w:rPr>
      </w:pPr>
    </w:p>
    <w:p w:rsidR="00336693" w:rsidRDefault="00336693">
      <w:pPr>
        <w:rPr>
          <w:rFonts w:ascii="楷体_GB2312" w:eastAsia="楷体_GB2312" w:hAnsi="宋体"/>
          <w:b/>
          <w:sz w:val="32"/>
          <w:szCs w:val="32"/>
        </w:rPr>
      </w:pPr>
      <w:r>
        <w:rPr>
          <w:rFonts w:ascii="宋体" w:hAnsi="宋体" w:hint="eastAsia"/>
          <w:b/>
          <w:sz w:val="24"/>
        </w:rPr>
        <w:t>一、课程与任课教师基本信息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53"/>
        <w:gridCol w:w="4848"/>
      </w:tblGrid>
      <w:tr w:rsidR="00336693" w:rsidRPr="00336693" w:rsidTr="00336693">
        <w:trPr>
          <w:jc w:val="center"/>
        </w:trPr>
        <w:tc>
          <w:tcPr>
            <w:tcW w:w="4553" w:type="dxa"/>
          </w:tcPr>
          <w:p w:rsidR="00336693" w:rsidRPr="00336693" w:rsidRDefault="00336693" w:rsidP="00336693">
            <w:pPr>
              <w:tabs>
                <w:tab w:val="left" w:pos="1440"/>
              </w:tabs>
              <w:outlineLvl w:val="0"/>
              <w:rPr>
                <w:rFonts w:ascii="宋体" w:hAnsi="宋体"/>
                <w:szCs w:val="21"/>
              </w:rPr>
            </w:pPr>
            <w:r w:rsidRPr="00336693">
              <w:rPr>
                <w:rFonts w:ascii="宋体" w:hAnsi="宋体" w:hint="eastAsia"/>
                <w:b/>
                <w:szCs w:val="21"/>
              </w:rPr>
              <w:t>课程名称：</w:t>
            </w:r>
            <w:r w:rsidR="00FD3C09">
              <w:rPr>
                <w:rFonts w:ascii="宋体" w:hAnsi="宋体" w:hint="eastAsia"/>
                <w:b/>
                <w:szCs w:val="21"/>
              </w:rPr>
              <w:t>人力资源管理</w:t>
            </w:r>
            <w:r w:rsidRPr="00336693">
              <w:rPr>
                <w:rFonts w:ascii="宋体" w:hAnsi="宋体" w:hint="eastAsia"/>
                <w:szCs w:val="21"/>
              </w:rPr>
              <w:t xml:space="preserve"> </w:t>
            </w:r>
          </w:p>
        </w:tc>
        <w:tc>
          <w:tcPr>
            <w:tcW w:w="4848" w:type="dxa"/>
          </w:tcPr>
          <w:p w:rsidR="00336693" w:rsidRPr="00336693" w:rsidRDefault="00336693" w:rsidP="00336693">
            <w:pPr>
              <w:tabs>
                <w:tab w:val="left" w:pos="1440"/>
              </w:tabs>
              <w:outlineLvl w:val="0"/>
              <w:rPr>
                <w:rFonts w:ascii="宋体" w:hAnsi="宋体"/>
                <w:szCs w:val="21"/>
              </w:rPr>
            </w:pPr>
            <w:r w:rsidRPr="00336693">
              <w:rPr>
                <w:rFonts w:ascii="宋体" w:hAnsi="宋体" w:hint="eastAsia"/>
                <w:b/>
                <w:szCs w:val="21"/>
              </w:rPr>
              <w:t>课程类别：必修</w:t>
            </w:r>
          </w:p>
        </w:tc>
      </w:tr>
      <w:tr w:rsidR="00336693" w:rsidRPr="00336693" w:rsidTr="00336693">
        <w:trPr>
          <w:jc w:val="center"/>
        </w:trPr>
        <w:tc>
          <w:tcPr>
            <w:tcW w:w="9401" w:type="dxa"/>
            <w:gridSpan w:val="2"/>
          </w:tcPr>
          <w:p w:rsidR="00336693" w:rsidRPr="00336693" w:rsidRDefault="00336693" w:rsidP="00336693">
            <w:pPr>
              <w:tabs>
                <w:tab w:val="left" w:pos="1440"/>
              </w:tabs>
              <w:outlineLvl w:val="0"/>
              <w:rPr>
                <w:rFonts w:ascii="宋体" w:hAnsi="宋体"/>
                <w:b/>
                <w:szCs w:val="21"/>
              </w:rPr>
            </w:pPr>
            <w:r w:rsidRPr="00336693">
              <w:rPr>
                <w:rFonts w:ascii="宋体" w:hAnsi="宋体" w:hint="eastAsia"/>
                <w:b/>
                <w:szCs w:val="21"/>
              </w:rPr>
              <w:t>课程英文名称：</w:t>
            </w:r>
            <w:r w:rsidR="004107F5">
              <w:rPr>
                <w:rFonts w:ascii="宋体" w:hAnsi="宋体" w:hint="eastAsia"/>
                <w:b/>
                <w:szCs w:val="21"/>
              </w:rPr>
              <w:t>Human Resource Management</w:t>
            </w:r>
          </w:p>
        </w:tc>
      </w:tr>
      <w:tr w:rsidR="00336693" w:rsidRPr="00336693" w:rsidTr="00336693">
        <w:trPr>
          <w:jc w:val="center"/>
        </w:trPr>
        <w:tc>
          <w:tcPr>
            <w:tcW w:w="4553" w:type="dxa"/>
          </w:tcPr>
          <w:p w:rsidR="00336693" w:rsidRPr="00336693" w:rsidRDefault="00336693" w:rsidP="00FD3C09">
            <w:pPr>
              <w:tabs>
                <w:tab w:val="left" w:pos="1440"/>
              </w:tabs>
              <w:outlineLvl w:val="0"/>
              <w:rPr>
                <w:rFonts w:ascii="宋体" w:hAnsi="宋体"/>
                <w:szCs w:val="21"/>
              </w:rPr>
            </w:pPr>
            <w:r w:rsidRPr="00336693">
              <w:rPr>
                <w:rFonts w:ascii="宋体" w:hAnsi="宋体" w:hint="eastAsia"/>
                <w:b/>
                <w:szCs w:val="21"/>
              </w:rPr>
              <w:t>总学时/周学时/学分：</w:t>
            </w:r>
            <w:r w:rsidR="00FD3C09">
              <w:rPr>
                <w:rFonts w:ascii="宋体" w:hAnsi="宋体" w:hint="eastAsia"/>
                <w:b/>
                <w:szCs w:val="21"/>
              </w:rPr>
              <w:t>48</w:t>
            </w:r>
            <w:r w:rsidRPr="00336693">
              <w:rPr>
                <w:rFonts w:ascii="宋体" w:hAnsi="宋体" w:hint="eastAsia"/>
                <w:b/>
                <w:szCs w:val="21"/>
              </w:rPr>
              <w:t>学时/</w:t>
            </w:r>
            <w:r w:rsidR="00FD3C09">
              <w:rPr>
                <w:rFonts w:ascii="宋体" w:hAnsi="宋体" w:hint="eastAsia"/>
                <w:b/>
                <w:szCs w:val="21"/>
              </w:rPr>
              <w:t>3</w:t>
            </w:r>
            <w:r w:rsidRPr="00336693">
              <w:rPr>
                <w:rFonts w:ascii="宋体" w:hAnsi="宋体" w:hint="eastAsia"/>
                <w:b/>
                <w:szCs w:val="21"/>
              </w:rPr>
              <w:t>学时/</w:t>
            </w:r>
            <w:r w:rsidR="00FD3C09">
              <w:rPr>
                <w:rFonts w:ascii="宋体" w:hAnsi="宋体" w:hint="eastAsia"/>
                <w:b/>
                <w:szCs w:val="21"/>
              </w:rPr>
              <w:t>3</w:t>
            </w:r>
            <w:r w:rsidRPr="00336693">
              <w:rPr>
                <w:rFonts w:ascii="宋体" w:hAnsi="宋体" w:hint="eastAsia"/>
                <w:b/>
                <w:szCs w:val="21"/>
              </w:rPr>
              <w:t>学时</w:t>
            </w:r>
          </w:p>
        </w:tc>
        <w:tc>
          <w:tcPr>
            <w:tcW w:w="4848" w:type="dxa"/>
          </w:tcPr>
          <w:p w:rsidR="00336693" w:rsidRPr="00336693" w:rsidRDefault="00336693" w:rsidP="00FD3C09">
            <w:pPr>
              <w:tabs>
                <w:tab w:val="left" w:pos="1440"/>
              </w:tabs>
              <w:outlineLvl w:val="0"/>
              <w:rPr>
                <w:rFonts w:ascii="宋体" w:hAnsi="宋体"/>
                <w:szCs w:val="21"/>
              </w:rPr>
            </w:pPr>
            <w:r w:rsidRPr="00336693">
              <w:rPr>
                <w:rFonts w:ascii="宋体" w:hAnsi="宋体" w:hint="eastAsia"/>
                <w:b/>
                <w:szCs w:val="21"/>
              </w:rPr>
              <w:t>其中实验（实训、讨论等）学时：</w:t>
            </w:r>
            <w:r w:rsidR="00FD3C09">
              <w:rPr>
                <w:rFonts w:ascii="宋体" w:hAnsi="宋体" w:hint="eastAsia"/>
                <w:b/>
                <w:szCs w:val="21"/>
              </w:rPr>
              <w:t>4</w:t>
            </w:r>
            <w:r w:rsidRPr="00336693">
              <w:rPr>
                <w:rFonts w:ascii="宋体" w:hAnsi="宋体" w:hint="eastAsia"/>
                <w:b/>
                <w:szCs w:val="21"/>
              </w:rPr>
              <w:t>学时</w:t>
            </w:r>
          </w:p>
        </w:tc>
      </w:tr>
      <w:tr w:rsidR="00336693" w:rsidRPr="00336693" w:rsidTr="00336693">
        <w:trPr>
          <w:jc w:val="center"/>
        </w:trPr>
        <w:tc>
          <w:tcPr>
            <w:tcW w:w="4553" w:type="dxa"/>
          </w:tcPr>
          <w:p w:rsidR="00336693" w:rsidRPr="00336693" w:rsidRDefault="00336693" w:rsidP="00FD3C09">
            <w:pPr>
              <w:tabs>
                <w:tab w:val="left" w:pos="1440"/>
              </w:tabs>
              <w:outlineLvl w:val="0"/>
              <w:rPr>
                <w:rFonts w:ascii="宋体" w:hAnsi="宋体"/>
                <w:szCs w:val="21"/>
              </w:rPr>
            </w:pPr>
            <w:r w:rsidRPr="00336693">
              <w:rPr>
                <w:rFonts w:ascii="宋体" w:hAnsi="宋体" w:hint="eastAsia"/>
                <w:b/>
                <w:szCs w:val="21"/>
              </w:rPr>
              <w:t>授课时间：</w:t>
            </w:r>
            <w:r w:rsidR="00421E86">
              <w:rPr>
                <w:rFonts w:ascii="宋体" w:hAnsi="宋体" w:hint="eastAsia"/>
                <w:b/>
                <w:szCs w:val="21"/>
              </w:rPr>
              <w:t>周二1.2节/周四1.2节（单周）</w:t>
            </w:r>
          </w:p>
        </w:tc>
        <w:tc>
          <w:tcPr>
            <w:tcW w:w="4848" w:type="dxa"/>
          </w:tcPr>
          <w:p w:rsidR="00336693" w:rsidRPr="00336693" w:rsidRDefault="00336693" w:rsidP="00336693">
            <w:pPr>
              <w:tabs>
                <w:tab w:val="left" w:pos="1440"/>
              </w:tabs>
              <w:outlineLvl w:val="0"/>
              <w:rPr>
                <w:rFonts w:ascii="宋体" w:hAnsi="宋体"/>
                <w:szCs w:val="21"/>
              </w:rPr>
            </w:pPr>
            <w:r w:rsidRPr="00336693">
              <w:rPr>
                <w:rFonts w:ascii="宋体" w:hAnsi="宋体" w:hint="eastAsia"/>
                <w:b/>
                <w:szCs w:val="21"/>
              </w:rPr>
              <w:t>授课地点：5204</w:t>
            </w:r>
          </w:p>
        </w:tc>
      </w:tr>
      <w:tr w:rsidR="00336693" w:rsidRPr="00336693" w:rsidTr="00336693">
        <w:trPr>
          <w:jc w:val="center"/>
        </w:trPr>
        <w:tc>
          <w:tcPr>
            <w:tcW w:w="9401" w:type="dxa"/>
            <w:gridSpan w:val="2"/>
          </w:tcPr>
          <w:p w:rsidR="00336693" w:rsidRPr="00336693" w:rsidRDefault="00336693" w:rsidP="00FD3C09">
            <w:pPr>
              <w:tabs>
                <w:tab w:val="left" w:pos="1440"/>
              </w:tabs>
              <w:outlineLvl w:val="0"/>
              <w:rPr>
                <w:rFonts w:ascii="宋体" w:hAnsi="宋体"/>
                <w:b/>
                <w:szCs w:val="21"/>
              </w:rPr>
            </w:pPr>
            <w:r w:rsidRPr="00336693">
              <w:rPr>
                <w:rFonts w:ascii="宋体" w:hAnsi="宋体" w:hint="eastAsia"/>
                <w:b/>
                <w:szCs w:val="21"/>
              </w:rPr>
              <w:t>授课对象：201</w:t>
            </w:r>
            <w:r w:rsidR="00FD3C09">
              <w:rPr>
                <w:rFonts w:ascii="宋体" w:hAnsi="宋体" w:hint="eastAsia"/>
                <w:b/>
                <w:szCs w:val="21"/>
              </w:rPr>
              <w:t>4</w:t>
            </w:r>
            <w:r w:rsidRPr="00336693">
              <w:rPr>
                <w:rFonts w:ascii="宋体" w:hAnsi="宋体" w:hint="eastAsia"/>
                <w:b/>
                <w:szCs w:val="21"/>
              </w:rPr>
              <w:t>级</w:t>
            </w:r>
            <w:r w:rsidR="00FD3C09">
              <w:rPr>
                <w:rFonts w:ascii="宋体" w:hAnsi="宋体" w:hint="eastAsia"/>
                <w:b/>
                <w:szCs w:val="21"/>
              </w:rPr>
              <w:t>工商管理</w:t>
            </w:r>
            <w:r w:rsidRPr="00336693">
              <w:rPr>
                <w:rFonts w:ascii="宋体" w:hAnsi="宋体" w:hint="eastAsia"/>
                <w:b/>
                <w:szCs w:val="21"/>
              </w:rPr>
              <w:t>管理专业1.2</w:t>
            </w:r>
            <w:r w:rsidR="00FD3C09">
              <w:rPr>
                <w:rFonts w:ascii="宋体" w:hAnsi="宋体" w:hint="eastAsia"/>
                <w:b/>
                <w:szCs w:val="21"/>
              </w:rPr>
              <w:t>班</w:t>
            </w:r>
          </w:p>
        </w:tc>
      </w:tr>
      <w:tr w:rsidR="00336693" w:rsidRPr="00336693" w:rsidTr="00336693">
        <w:trPr>
          <w:jc w:val="center"/>
        </w:trPr>
        <w:tc>
          <w:tcPr>
            <w:tcW w:w="9401" w:type="dxa"/>
            <w:gridSpan w:val="2"/>
          </w:tcPr>
          <w:p w:rsidR="00336693" w:rsidRPr="00336693" w:rsidRDefault="00336693" w:rsidP="00336693">
            <w:pPr>
              <w:tabs>
                <w:tab w:val="left" w:pos="1440"/>
              </w:tabs>
              <w:outlineLvl w:val="0"/>
              <w:rPr>
                <w:rFonts w:ascii="宋体" w:hAnsi="宋体"/>
                <w:szCs w:val="21"/>
              </w:rPr>
            </w:pPr>
            <w:r w:rsidRPr="00336693">
              <w:rPr>
                <w:rFonts w:ascii="宋体" w:hAnsi="宋体" w:hint="eastAsia"/>
                <w:b/>
                <w:szCs w:val="21"/>
              </w:rPr>
              <w:t>开课院（系）：经济管理学院</w:t>
            </w:r>
          </w:p>
        </w:tc>
      </w:tr>
      <w:tr w:rsidR="00336693" w:rsidRPr="00336693" w:rsidTr="00336693">
        <w:trPr>
          <w:jc w:val="center"/>
        </w:trPr>
        <w:tc>
          <w:tcPr>
            <w:tcW w:w="4553" w:type="dxa"/>
          </w:tcPr>
          <w:p w:rsidR="00336693" w:rsidRPr="00336693" w:rsidRDefault="00336693" w:rsidP="00421E86">
            <w:pPr>
              <w:tabs>
                <w:tab w:val="left" w:pos="1440"/>
              </w:tabs>
              <w:outlineLvl w:val="0"/>
              <w:rPr>
                <w:rFonts w:ascii="宋体" w:hAnsi="宋体"/>
                <w:szCs w:val="21"/>
              </w:rPr>
            </w:pPr>
            <w:r w:rsidRPr="00336693">
              <w:rPr>
                <w:rFonts w:ascii="宋体" w:hAnsi="宋体" w:hint="eastAsia"/>
                <w:b/>
                <w:szCs w:val="21"/>
              </w:rPr>
              <w:t>任课（/助课）教师姓名/职称：</w:t>
            </w:r>
            <w:r w:rsidR="00421E86">
              <w:rPr>
                <w:rFonts w:ascii="宋体" w:hAnsi="宋体" w:hint="eastAsia"/>
                <w:b/>
                <w:szCs w:val="21"/>
              </w:rPr>
              <w:t>谷云燕</w:t>
            </w:r>
            <w:r w:rsidRPr="00336693">
              <w:rPr>
                <w:rFonts w:ascii="宋体" w:hAnsi="宋体" w:hint="eastAsia"/>
                <w:b/>
                <w:szCs w:val="21"/>
              </w:rPr>
              <w:t>/</w:t>
            </w:r>
            <w:r w:rsidR="00421E86">
              <w:rPr>
                <w:rFonts w:ascii="宋体" w:hAnsi="宋体" w:hint="eastAsia"/>
                <w:b/>
                <w:szCs w:val="21"/>
              </w:rPr>
              <w:t>讲师</w:t>
            </w:r>
            <w:r w:rsidRPr="00336693">
              <w:rPr>
                <w:rFonts w:ascii="宋体" w:hAnsi="宋体" w:hint="eastAsia"/>
                <w:szCs w:val="21"/>
              </w:rPr>
              <w:t xml:space="preserve"> </w:t>
            </w:r>
          </w:p>
        </w:tc>
        <w:tc>
          <w:tcPr>
            <w:tcW w:w="4848" w:type="dxa"/>
          </w:tcPr>
          <w:p w:rsidR="00336693" w:rsidRPr="00336693" w:rsidRDefault="00336693" w:rsidP="00421E86">
            <w:pPr>
              <w:tabs>
                <w:tab w:val="left" w:pos="1440"/>
              </w:tabs>
              <w:outlineLvl w:val="0"/>
              <w:rPr>
                <w:rFonts w:ascii="宋体" w:hAnsi="宋体"/>
                <w:szCs w:val="21"/>
              </w:rPr>
            </w:pPr>
            <w:r w:rsidRPr="00336693">
              <w:rPr>
                <w:rFonts w:ascii="宋体" w:hAnsi="宋体" w:hint="eastAsia"/>
                <w:b/>
                <w:szCs w:val="21"/>
              </w:rPr>
              <w:t>编写人姓名/职称：</w:t>
            </w:r>
            <w:r w:rsidR="00421E86">
              <w:rPr>
                <w:rFonts w:ascii="宋体" w:hAnsi="宋体" w:hint="eastAsia"/>
                <w:b/>
                <w:szCs w:val="21"/>
              </w:rPr>
              <w:t>谷云燕</w:t>
            </w:r>
            <w:r w:rsidRPr="00336693">
              <w:rPr>
                <w:rFonts w:ascii="宋体" w:hAnsi="宋体" w:hint="eastAsia"/>
                <w:b/>
                <w:szCs w:val="21"/>
              </w:rPr>
              <w:t>/</w:t>
            </w:r>
            <w:r w:rsidR="00421E86">
              <w:rPr>
                <w:rFonts w:ascii="宋体" w:hAnsi="宋体" w:hint="eastAsia"/>
                <w:b/>
                <w:szCs w:val="21"/>
              </w:rPr>
              <w:t>讲师</w:t>
            </w:r>
            <w:r w:rsidRPr="00336693">
              <w:rPr>
                <w:rFonts w:ascii="宋体" w:hAnsi="宋体" w:hint="eastAsia"/>
                <w:szCs w:val="21"/>
              </w:rPr>
              <w:t xml:space="preserve"> </w:t>
            </w:r>
          </w:p>
        </w:tc>
      </w:tr>
      <w:tr w:rsidR="00336693" w:rsidRPr="00336693" w:rsidTr="00336693">
        <w:trPr>
          <w:jc w:val="center"/>
        </w:trPr>
        <w:tc>
          <w:tcPr>
            <w:tcW w:w="9401" w:type="dxa"/>
            <w:gridSpan w:val="2"/>
          </w:tcPr>
          <w:p w:rsidR="00336693" w:rsidRPr="00336693" w:rsidRDefault="00336693" w:rsidP="00674ED0">
            <w:pPr>
              <w:tabs>
                <w:tab w:val="left" w:pos="1440"/>
              </w:tabs>
              <w:outlineLvl w:val="0"/>
              <w:rPr>
                <w:rFonts w:ascii="宋体" w:hAnsi="宋体"/>
                <w:b/>
                <w:szCs w:val="21"/>
              </w:rPr>
            </w:pPr>
            <w:r w:rsidRPr="00336693">
              <w:rPr>
                <w:rFonts w:ascii="宋体" w:hAnsi="宋体" w:hint="eastAsia"/>
                <w:b/>
                <w:szCs w:val="21"/>
              </w:rPr>
              <w:t>使用教材：</w:t>
            </w:r>
            <w:r w:rsidR="00674ED0">
              <w:rPr>
                <w:rFonts w:ascii="宋体" w:hAnsi="宋体" w:hint="eastAsia"/>
                <w:b/>
                <w:szCs w:val="21"/>
              </w:rPr>
              <w:t>《</w:t>
            </w:r>
            <w:r w:rsidR="00674ED0" w:rsidRPr="00B424EC">
              <w:rPr>
                <w:rFonts w:hint="eastAsia"/>
                <w:b/>
                <w:color w:val="000000"/>
                <w:szCs w:val="21"/>
              </w:rPr>
              <w:t>人力资源管理：原理，技术与方法</w:t>
            </w:r>
            <w:r w:rsidR="00674ED0">
              <w:rPr>
                <w:rFonts w:ascii="宋体" w:hAnsi="宋体" w:hint="eastAsia"/>
                <w:b/>
                <w:szCs w:val="21"/>
              </w:rPr>
              <w:t>》,刘永安，清华大学出版社，2016.9</w:t>
            </w:r>
          </w:p>
        </w:tc>
      </w:tr>
      <w:tr w:rsidR="00336693" w:rsidRPr="00336693" w:rsidTr="00336693">
        <w:trPr>
          <w:trHeight w:val="1320"/>
          <w:jc w:val="center"/>
        </w:trPr>
        <w:tc>
          <w:tcPr>
            <w:tcW w:w="9401" w:type="dxa"/>
            <w:gridSpan w:val="2"/>
          </w:tcPr>
          <w:p w:rsidR="00336693" w:rsidRPr="00336693" w:rsidRDefault="00336693" w:rsidP="00336693">
            <w:pPr>
              <w:tabs>
                <w:tab w:val="left" w:pos="1440"/>
              </w:tabs>
              <w:outlineLvl w:val="0"/>
              <w:rPr>
                <w:rFonts w:ascii="宋体" w:hAnsi="宋体"/>
                <w:b/>
                <w:szCs w:val="21"/>
              </w:rPr>
            </w:pPr>
            <w:r w:rsidRPr="00336693">
              <w:rPr>
                <w:rFonts w:ascii="宋体" w:hAnsi="宋体" w:hint="eastAsia"/>
                <w:b/>
                <w:szCs w:val="21"/>
              </w:rPr>
              <w:t>教学参考资料：</w:t>
            </w:r>
          </w:p>
          <w:p w:rsidR="00674ED0" w:rsidRPr="00674ED0" w:rsidRDefault="00674ED0" w:rsidP="00674ED0">
            <w:pPr>
              <w:widowControl/>
              <w:spacing w:line="320" w:lineRule="exact"/>
              <w:ind w:firstLineChars="75" w:firstLine="135"/>
              <w:jc w:val="left"/>
              <w:rPr>
                <w:sz w:val="18"/>
                <w:szCs w:val="18"/>
              </w:rPr>
            </w:pPr>
            <w:r w:rsidRPr="00674ED0">
              <w:rPr>
                <w:rFonts w:hint="eastAsia"/>
                <w:sz w:val="18"/>
                <w:szCs w:val="18"/>
              </w:rPr>
              <w:t>1</w:t>
            </w:r>
            <w:r w:rsidRPr="00674ED0">
              <w:rPr>
                <w:rFonts w:asciiTheme="minorEastAsia" w:hAnsiTheme="minorEastAsia" w:cs="Arial" w:hint="eastAsia"/>
                <w:color w:val="333333"/>
                <w:sz w:val="18"/>
                <w:szCs w:val="18"/>
                <w:shd w:val="clear" w:color="auto" w:fill="FFFFFF"/>
              </w:rPr>
              <w:t>．</w:t>
            </w:r>
            <w:r w:rsidRPr="00674ED0">
              <w:rPr>
                <w:rFonts w:hint="eastAsia"/>
                <w:sz w:val="18"/>
                <w:szCs w:val="18"/>
              </w:rPr>
              <w:t>雷蒙德</w:t>
            </w:r>
            <w:bookmarkStart w:id="0" w:name="P_zz"/>
            <w:r w:rsidRPr="00674ED0">
              <w:rPr>
                <w:rFonts w:hint="eastAsia"/>
                <w:sz w:val="18"/>
                <w:szCs w:val="18"/>
              </w:rPr>
              <w:t>·</w:t>
            </w:r>
            <w:r w:rsidRPr="00674ED0">
              <w:rPr>
                <w:rFonts w:hint="eastAsia"/>
                <w:sz w:val="18"/>
                <w:szCs w:val="18"/>
              </w:rPr>
              <w:t>A</w:t>
            </w:r>
            <w:r w:rsidRPr="00674ED0">
              <w:rPr>
                <w:rFonts w:hint="eastAsia"/>
                <w:sz w:val="18"/>
                <w:szCs w:val="18"/>
              </w:rPr>
              <w:t>·诺伊、约翰·霍伦拜克、拜雷·格哈特、帕特雷克·莱特著，刘昕译，《人力资源管理：获取竞争优势》，中国人民大学出版社，</w:t>
            </w:r>
            <w:r w:rsidRPr="00674ED0">
              <w:rPr>
                <w:rFonts w:hint="eastAsia"/>
                <w:sz w:val="18"/>
                <w:szCs w:val="18"/>
              </w:rPr>
              <w:t>2001.4</w:t>
            </w:r>
          </w:p>
          <w:p w:rsidR="00674ED0" w:rsidRPr="00674ED0" w:rsidRDefault="00674ED0" w:rsidP="00674ED0">
            <w:pPr>
              <w:widowControl/>
              <w:spacing w:line="320" w:lineRule="exact"/>
              <w:ind w:firstLineChars="75" w:firstLine="135"/>
              <w:jc w:val="left"/>
              <w:rPr>
                <w:sz w:val="18"/>
                <w:szCs w:val="18"/>
              </w:rPr>
            </w:pPr>
            <w:r w:rsidRPr="00674ED0">
              <w:rPr>
                <w:rFonts w:hint="eastAsia"/>
                <w:sz w:val="18"/>
                <w:szCs w:val="18"/>
              </w:rPr>
              <w:t>2</w:t>
            </w:r>
            <w:r w:rsidRPr="00674ED0">
              <w:rPr>
                <w:rFonts w:asciiTheme="minorEastAsia" w:hAnsiTheme="minorEastAsia" w:cs="Arial" w:hint="eastAsia"/>
                <w:color w:val="333333"/>
                <w:sz w:val="18"/>
                <w:szCs w:val="18"/>
                <w:shd w:val="clear" w:color="auto" w:fill="FFFFFF"/>
              </w:rPr>
              <w:t>．</w:t>
            </w:r>
            <w:r w:rsidRPr="00674ED0">
              <w:rPr>
                <w:rFonts w:hint="eastAsia"/>
                <w:sz w:val="18"/>
                <w:szCs w:val="18"/>
              </w:rPr>
              <w:t>赵曙明、张正堂、程德俊编著，《人力资源管理与开发》，高等教育出版社，</w:t>
            </w:r>
            <w:r w:rsidRPr="00674ED0">
              <w:rPr>
                <w:rFonts w:hint="eastAsia"/>
                <w:sz w:val="18"/>
                <w:szCs w:val="18"/>
              </w:rPr>
              <w:t>2009.4</w:t>
            </w:r>
          </w:p>
          <w:p w:rsidR="00674ED0" w:rsidRPr="00674ED0" w:rsidRDefault="00674ED0" w:rsidP="00674ED0">
            <w:pPr>
              <w:widowControl/>
              <w:spacing w:line="320" w:lineRule="exact"/>
              <w:ind w:firstLineChars="75" w:firstLine="135"/>
              <w:jc w:val="left"/>
              <w:rPr>
                <w:sz w:val="18"/>
                <w:szCs w:val="18"/>
              </w:rPr>
            </w:pPr>
            <w:r w:rsidRPr="00674ED0">
              <w:rPr>
                <w:rFonts w:hint="eastAsia"/>
                <w:sz w:val="18"/>
                <w:szCs w:val="18"/>
              </w:rPr>
              <w:t>3</w:t>
            </w:r>
            <w:r w:rsidRPr="00674ED0">
              <w:rPr>
                <w:rFonts w:asciiTheme="minorEastAsia" w:hAnsiTheme="minorEastAsia" w:cs="Arial" w:hint="eastAsia"/>
                <w:color w:val="333333"/>
                <w:sz w:val="18"/>
                <w:szCs w:val="18"/>
                <w:shd w:val="clear" w:color="auto" w:fill="FFFFFF"/>
              </w:rPr>
              <w:t>．</w:t>
            </w:r>
            <w:r w:rsidRPr="00674ED0">
              <w:rPr>
                <w:rFonts w:hint="eastAsia"/>
                <w:sz w:val="18"/>
                <w:szCs w:val="18"/>
              </w:rPr>
              <w:t>斯蒂芬</w:t>
            </w:r>
            <w:r w:rsidRPr="00674ED0">
              <w:rPr>
                <w:rFonts w:hint="eastAsia"/>
                <w:sz w:val="18"/>
                <w:szCs w:val="18"/>
              </w:rPr>
              <w:t>P</w:t>
            </w:r>
            <w:r w:rsidRPr="00674ED0">
              <w:rPr>
                <w:rFonts w:hint="eastAsia"/>
                <w:sz w:val="18"/>
                <w:szCs w:val="18"/>
              </w:rPr>
              <w:t>罗宾斯，玛丽库尔特著，《</w:t>
            </w:r>
            <w:r w:rsidRPr="00674ED0">
              <w:rPr>
                <w:sz w:val="18"/>
                <w:szCs w:val="18"/>
              </w:rPr>
              <w:t>管理</w:t>
            </w:r>
            <w:bookmarkEnd w:id="0"/>
            <w:r w:rsidRPr="00674ED0">
              <w:rPr>
                <w:sz w:val="18"/>
                <w:szCs w:val="18"/>
              </w:rPr>
              <w:t>学（第</w:t>
            </w:r>
            <w:r w:rsidRPr="00674ED0">
              <w:rPr>
                <w:sz w:val="18"/>
                <w:szCs w:val="18"/>
              </w:rPr>
              <w:t>11</w:t>
            </w:r>
            <w:r w:rsidRPr="00674ED0">
              <w:rPr>
                <w:sz w:val="18"/>
                <w:szCs w:val="18"/>
              </w:rPr>
              <w:t>版）</w:t>
            </w:r>
            <w:r w:rsidRPr="00674ED0">
              <w:rPr>
                <w:rFonts w:hint="eastAsia"/>
                <w:sz w:val="18"/>
                <w:szCs w:val="18"/>
              </w:rPr>
              <w:t>》，中国人民大学出版社，</w:t>
            </w:r>
            <w:r w:rsidRPr="00674ED0">
              <w:rPr>
                <w:rFonts w:hint="eastAsia"/>
                <w:sz w:val="18"/>
                <w:szCs w:val="18"/>
              </w:rPr>
              <w:t>2012.6</w:t>
            </w:r>
          </w:p>
          <w:p w:rsidR="00674ED0" w:rsidRPr="00674ED0" w:rsidRDefault="00674ED0" w:rsidP="00674ED0">
            <w:pPr>
              <w:widowControl/>
              <w:spacing w:line="320" w:lineRule="exact"/>
              <w:ind w:firstLineChars="75" w:firstLine="135"/>
              <w:jc w:val="left"/>
              <w:rPr>
                <w:sz w:val="18"/>
                <w:szCs w:val="18"/>
              </w:rPr>
            </w:pPr>
            <w:r>
              <w:rPr>
                <w:rFonts w:hint="eastAsia"/>
                <w:sz w:val="18"/>
                <w:szCs w:val="18"/>
              </w:rPr>
              <w:t>4</w:t>
            </w:r>
            <w:r w:rsidRPr="00674ED0">
              <w:rPr>
                <w:rFonts w:asciiTheme="minorEastAsia" w:hAnsiTheme="minorEastAsia" w:cs="Arial" w:hint="eastAsia"/>
                <w:color w:val="333333"/>
                <w:sz w:val="18"/>
                <w:szCs w:val="18"/>
                <w:shd w:val="clear" w:color="auto" w:fill="FFFFFF"/>
              </w:rPr>
              <w:t>．</w:t>
            </w:r>
            <w:r w:rsidRPr="00674ED0">
              <w:rPr>
                <w:rFonts w:hint="eastAsia"/>
                <w:sz w:val="18"/>
                <w:szCs w:val="18"/>
              </w:rPr>
              <w:t>斯蒂芬</w:t>
            </w:r>
            <w:r w:rsidRPr="00674ED0">
              <w:rPr>
                <w:rFonts w:hint="eastAsia"/>
                <w:sz w:val="18"/>
                <w:szCs w:val="18"/>
              </w:rPr>
              <w:t>P</w:t>
            </w:r>
            <w:r w:rsidRPr="00674ED0">
              <w:rPr>
                <w:rFonts w:hint="eastAsia"/>
                <w:sz w:val="18"/>
                <w:szCs w:val="18"/>
              </w:rPr>
              <w:t>罗宾斯，蒂莫西</w:t>
            </w:r>
            <w:r w:rsidRPr="00674ED0">
              <w:rPr>
                <w:rFonts w:hint="eastAsia"/>
                <w:sz w:val="18"/>
                <w:szCs w:val="18"/>
              </w:rPr>
              <w:t>A</w:t>
            </w:r>
            <w:r w:rsidRPr="00674ED0">
              <w:rPr>
                <w:rFonts w:hint="eastAsia"/>
                <w:sz w:val="18"/>
                <w:szCs w:val="18"/>
              </w:rPr>
              <w:t>贾奇</w:t>
            </w:r>
            <w:r w:rsidRPr="00674ED0">
              <w:rPr>
                <w:sz w:val="18"/>
                <w:szCs w:val="18"/>
              </w:rPr>
              <w:t>著</w:t>
            </w:r>
            <w:r w:rsidRPr="00674ED0">
              <w:rPr>
                <w:rFonts w:hint="eastAsia"/>
                <w:sz w:val="18"/>
                <w:szCs w:val="18"/>
              </w:rPr>
              <w:t>，《</w:t>
            </w:r>
            <w:r w:rsidRPr="00674ED0">
              <w:rPr>
                <w:sz w:val="18"/>
                <w:szCs w:val="18"/>
              </w:rPr>
              <w:t>组织行为学精要（原书第</w:t>
            </w:r>
            <w:r w:rsidRPr="00674ED0">
              <w:rPr>
                <w:sz w:val="18"/>
                <w:szCs w:val="18"/>
              </w:rPr>
              <w:t>12</w:t>
            </w:r>
            <w:r w:rsidRPr="00674ED0">
              <w:rPr>
                <w:sz w:val="18"/>
                <w:szCs w:val="18"/>
              </w:rPr>
              <w:t>版）</w:t>
            </w:r>
            <w:r w:rsidRPr="00674ED0">
              <w:rPr>
                <w:rFonts w:hint="eastAsia"/>
                <w:sz w:val="18"/>
                <w:szCs w:val="18"/>
              </w:rPr>
              <w:t>》，机械工业出版社，</w:t>
            </w:r>
            <w:r w:rsidRPr="00674ED0">
              <w:rPr>
                <w:rFonts w:hint="eastAsia"/>
                <w:sz w:val="18"/>
                <w:szCs w:val="18"/>
              </w:rPr>
              <w:t>2014.36</w:t>
            </w:r>
          </w:p>
          <w:p w:rsidR="00674ED0" w:rsidRDefault="00674ED0" w:rsidP="00674ED0">
            <w:pPr>
              <w:widowControl/>
              <w:spacing w:line="320" w:lineRule="exact"/>
              <w:ind w:firstLineChars="75" w:firstLine="135"/>
              <w:jc w:val="left"/>
              <w:rPr>
                <w:sz w:val="18"/>
                <w:szCs w:val="18"/>
              </w:rPr>
            </w:pPr>
            <w:r>
              <w:rPr>
                <w:rFonts w:hint="eastAsia"/>
                <w:sz w:val="18"/>
                <w:szCs w:val="18"/>
              </w:rPr>
              <w:t>5</w:t>
            </w:r>
            <w:r w:rsidRPr="00674ED0">
              <w:rPr>
                <w:rFonts w:asciiTheme="minorEastAsia" w:hAnsiTheme="minorEastAsia" w:cs="Arial" w:hint="eastAsia"/>
                <w:color w:val="333333"/>
                <w:sz w:val="18"/>
                <w:szCs w:val="18"/>
                <w:shd w:val="clear" w:color="auto" w:fill="FFFFFF"/>
              </w:rPr>
              <w:t>．</w:t>
            </w:r>
            <w:r w:rsidRPr="00674ED0">
              <w:rPr>
                <w:sz w:val="18"/>
                <w:szCs w:val="18"/>
              </w:rPr>
              <w:t>理查德（</w:t>
            </w:r>
            <w:r w:rsidRPr="00674ED0">
              <w:rPr>
                <w:sz w:val="18"/>
                <w:szCs w:val="18"/>
              </w:rPr>
              <w:t>RichardJ.G</w:t>
            </w:r>
            <w:r w:rsidRPr="00674ED0">
              <w:rPr>
                <w:sz w:val="18"/>
                <w:szCs w:val="18"/>
              </w:rPr>
              <w:t>）</w:t>
            </w:r>
            <w:r w:rsidRPr="00674ED0">
              <w:rPr>
                <w:rFonts w:hint="eastAsia"/>
                <w:sz w:val="18"/>
                <w:szCs w:val="18"/>
              </w:rPr>
              <w:t>著，</w:t>
            </w:r>
            <w:r w:rsidRPr="00674ED0">
              <w:rPr>
                <w:sz w:val="18"/>
                <w:szCs w:val="18"/>
              </w:rPr>
              <w:t>《心理学教材》</w:t>
            </w:r>
            <w:r w:rsidRPr="00674ED0">
              <w:rPr>
                <w:rFonts w:hint="eastAsia"/>
                <w:sz w:val="18"/>
                <w:szCs w:val="18"/>
              </w:rPr>
              <w:t>，</w:t>
            </w:r>
            <w:r w:rsidRPr="00674ED0">
              <w:rPr>
                <w:sz w:val="18"/>
                <w:szCs w:val="18"/>
              </w:rPr>
              <w:t>北京大学出版社</w:t>
            </w:r>
            <w:r w:rsidRPr="00674ED0">
              <w:rPr>
                <w:rFonts w:hint="eastAsia"/>
                <w:sz w:val="18"/>
                <w:szCs w:val="18"/>
              </w:rPr>
              <w:t>，</w:t>
            </w:r>
            <w:r w:rsidRPr="00674ED0">
              <w:rPr>
                <w:sz w:val="18"/>
                <w:szCs w:val="18"/>
              </w:rPr>
              <w:t>2005</w:t>
            </w:r>
            <w:r w:rsidRPr="00674ED0">
              <w:rPr>
                <w:rFonts w:hint="eastAsia"/>
                <w:sz w:val="18"/>
                <w:szCs w:val="18"/>
              </w:rPr>
              <w:t>.</w:t>
            </w:r>
            <w:r w:rsidRPr="00674ED0">
              <w:rPr>
                <w:sz w:val="18"/>
                <w:szCs w:val="18"/>
              </w:rPr>
              <w:t>1</w:t>
            </w:r>
          </w:p>
          <w:p w:rsidR="00674ED0" w:rsidRPr="00674ED0" w:rsidRDefault="00674ED0" w:rsidP="00674ED0">
            <w:pPr>
              <w:widowControl/>
              <w:spacing w:line="320" w:lineRule="exact"/>
              <w:ind w:firstLineChars="75" w:firstLine="135"/>
              <w:jc w:val="left"/>
              <w:rPr>
                <w:sz w:val="18"/>
                <w:szCs w:val="18"/>
              </w:rPr>
            </w:pPr>
            <w:r>
              <w:rPr>
                <w:rFonts w:hint="eastAsia"/>
                <w:sz w:val="18"/>
                <w:szCs w:val="18"/>
              </w:rPr>
              <w:t>6</w:t>
            </w:r>
            <w:r w:rsidRPr="00674ED0">
              <w:rPr>
                <w:rFonts w:hint="eastAsia"/>
                <w:sz w:val="18"/>
                <w:szCs w:val="18"/>
              </w:rPr>
              <w:t>．《</w:t>
            </w:r>
            <w:r w:rsidRPr="00674ED0">
              <w:rPr>
                <w:sz w:val="18"/>
                <w:szCs w:val="18"/>
              </w:rPr>
              <w:t>中国劳动</w:t>
            </w:r>
            <w:r w:rsidRPr="00674ED0">
              <w:rPr>
                <w:rFonts w:hint="eastAsia"/>
                <w:sz w:val="18"/>
                <w:szCs w:val="18"/>
              </w:rPr>
              <w:t>》，</w:t>
            </w:r>
            <w:r w:rsidRPr="00674ED0">
              <w:rPr>
                <w:sz w:val="18"/>
                <w:szCs w:val="18"/>
              </w:rPr>
              <w:t>劳动科学研究所和中国劳动学会</w:t>
            </w:r>
            <w:r w:rsidRPr="00674ED0">
              <w:rPr>
                <w:rFonts w:hint="eastAsia"/>
                <w:sz w:val="18"/>
                <w:szCs w:val="18"/>
              </w:rPr>
              <w:t>，北京</w:t>
            </w:r>
          </w:p>
          <w:p w:rsidR="00674ED0" w:rsidRPr="00674ED0" w:rsidRDefault="00674ED0" w:rsidP="00674ED0">
            <w:pPr>
              <w:widowControl/>
              <w:spacing w:line="320" w:lineRule="exact"/>
              <w:ind w:firstLineChars="75" w:firstLine="135"/>
              <w:jc w:val="left"/>
              <w:rPr>
                <w:sz w:val="18"/>
                <w:szCs w:val="18"/>
              </w:rPr>
            </w:pPr>
            <w:r>
              <w:rPr>
                <w:rFonts w:hint="eastAsia"/>
                <w:sz w:val="18"/>
                <w:szCs w:val="18"/>
              </w:rPr>
              <w:t>7</w:t>
            </w:r>
            <w:r w:rsidRPr="00674ED0">
              <w:rPr>
                <w:rFonts w:hint="eastAsia"/>
                <w:sz w:val="18"/>
                <w:szCs w:val="18"/>
              </w:rPr>
              <w:t>.</w:t>
            </w:r>
            <w:r w:rsidRPr="00674ED0">
              <w:rPr>
                <w:rFonts w:hint="eastAsia"/>
                <w:sz w:val="18"/>
                <w:szCs w:val="18"/>
              </w:rPr>
              <w:t>《中国人力资源开发》，中国人力资源开发研究会，北京</w:t>
            </w:r>
          </w:p>
          <w:p w:rsidR="00674ED0" w:rsidRDefault="00674ED0" w:rsidP="00674ED0">
            <w:pPr>
              <w:widowControl/>
              <w:spacing w:line="320" w:lineRule="exact"/>
              <w:ind w:firstLineChars="75" w:firstLine="135"/>
              <w:jc w:val="left"/>
              <w:rPr>
                <w:sz w:val="18"/>
                <w:szCs w:val="18"/>
              </w:rPr>
            </w:pPr>
            <w:r>
              <w:rPr>
                <w:rFonts w:hint="eastAsia"/>
                <w:sz w:val="18"/>
                <w:szCs w:val="18"/>
              </w:rPr>
              <w:t>8</w:t>
            </w:r>
            <w:r w:rsidRPr="00674ED0">
              <w:rPr>
                <w:rFonts w:hint="eastAsia"/>
                <w:sz w:val="18"/>
                <w:szCs w:val="18"/>
              </w:rPr>
              <w:t>.</w:t>
            </w:r>
            <w:r w:rsidRPr="00674ED0">
              <w:rPr>
                <w:rFonts w:hint="eastAsia"/>
                <w:sz w:val="18"/>
                <w:szCs w:val="18"/>
              </w:rPr>
              <w:t>《</w:t>
            </w:r>
            <w:r w:rsidRPr="00674ED0">
              <w:rPr>
                <w:sz w:val="18"/>
                <w:szCs w:val="18"/>
              </w:rPr>
              <w:t>中国人才</w:t>
            </w:r>
            <w:r w:rsidRPr="00674ED0">
              <w:rPr>
                <w:rFonts w:hint="eastAsia"/>
                <w:sz w:val="18"/>
                <w:szCs w:val="18"/>
              </w:rPr>
              <w:t>》，</w:t>
            </w:r>
            <w:r w:rsidRPr="00674ED0">
              <w:rPr>
                <w:sz w:val="18"/>
                <w:szCs w:val="18"/>
              </w:rPr>
              <w:t>中国人事报刊社</w:t>
            </w:r>
            <w:r w:rsidRPr="00674ED0">
              <w:rPr>
                <w:sz w:val="18"/>
                <w:szCs w:val="18"/>
              </w:rPr>
              <w:t xml:space="preserve"> </w:t>
            </w:r>
            <w:r w:rsidRPr="00674ED0">
              <w:rPr>
                <w:sz w:val="18"/>
                <w:szCs w:val="18"/>
              </w:rPr>
              <w:t>中央人才工作协调小组办公室</w:t>
            </w:r>
            <w:r w:rsidRPr="00674ED0">
              <w:rPr>
                <w:rFonts w:hint="eastAsia"/>
                <w:sz w:val="18"/>
                <w:szCs w:val="18"/>
              </w:rPr>
              <w:t>，北京</w:t>
            </w:r>
          </w:p>
          <w:p w:rsidR="00674ED0" w:rsidRDefault="00674ED0" w:rsidP="00674ED0">
            <w:pPr>
              <w:widowControl/>
              <w:spacing w:line="320" w:lineRule="exact"/>
              <w:ind w:firstLineChars="75" w:firstLine="135"/>
              <w:jc w:val="left"/>
              <w:rPr>
                <w:sz w:val="18"/>
                <w:szCs w:val="18"/>
              </w:rPr>
            </w:pPr>
            <w:r>
              <w:rPr>
                <w:rFonts w:hint="eastAsia"/>
                <w:sz w:val="18"/>
                <w:szCs w:val="18"/>
              </w:rPr>
              <w:t>9</w:t>
            </w:r>
            <w:r w:rsidRPr="00674ED0">
              <w:rPr>
                <w:rFonts w:hint="eastAsia"/>
                <w:sz w:val="18"/>
                <w:szCs w:val="18"/>
              </w:rPr>
              <w:t>.</w:t>
            </w:r>
            <w:r w:rsidRPr="00674ED0">
              <w:rPr>
                <w:rFonts w:hint="eastAsia"/>
                <w:sz w:val="18"/>
                <w:szCs w:val="18"/>
              </w:rPr>
              <w:t>中国人力资源开发网：</w:t>
            </w:r>
            <w:hyperlink r:id="rId7" w:history="1">
              <w:r w:rsidRPr="00674ED0">
                <w:rPr>
                  <w:sz w:val="18"/>
                  <w:szCs w:val="18"/>
                </w:rPr>
                <w:t>http://www.chinahrd.net</w:t>
              </w:r>
            </w:hyperlink>
          </w:p>
          <w:p w:rsidR="00674ED0" w:rsidRDefault="00674ED0" w:rsidP="00674ED0">
            <w:pPr>
              <w:widowControl/>
              <w:spacing w:line="320" w:lineRule="exact"/>
              <w:ind w:firstLineChars="75" w:firstLine="135"/>
              <w:jc w:val="left"/>
              <w:rPr>
                <w:sz w:val="18"/>
                <w:szCs w:val="18"/>
              </w:rPr>
            </w:pPr>
            <w:r>
              <w:rPr>
                <w:rFonts w:hint="eastAsia"/>
                <w:sz w:val="18"/>
                <w:szCs w:val="18"/>
              </w:rPr>
              <w:t>10</w:t>
            </w:r>
            <w:r w:rsidRPr="00674ED0">
              <w:rPr>
                <w:rFonts w:hint="eastAsia"/>
                <w:sz w:val="18"/>
                <w:szCs w:val="18"/>
              </w:rPr>
              <w:t>.</w:t>
            </w:r>
            <w:r w:rsidRPr="00674ED0">
              <w:rPr>
                <w:rFonts w:hint="eastAsia"/>
                <w:sz w:val="18"/>
                <w:szCs w:val="18"/>
              </w:rPr>
              <w:t>世界经理人网：</w:t>
            </w:r>
            <w:hyperlink r:id="rId8" w:history="1">
              <w:r w:rsidRPr="00674ED0">
                <w:rPr>
                  <w:sz w:val="18"/>
                  <w:szCs w:val="18"/>
                </w:rPr>
                <w:t>http://www.ceconline.com</w:t>
              </w:r>
            </w:hyperlink>
          </w:p>
          <w:p w:rsidR="00674ED0" w:rsidRDefault="00674ED0" w:rsidP="00674ED0">
            <w:pPr>
              <w:widowControl/>
              <w:spacing w:line="320" w:lineRule="exact"/>
              <w:ind w:firstLineChars="75" w:firstLine="135"/>
              <w:jc w:val="left"/>
              <w:rPr>
                <w:sz w:val="18"/>
                <w:szCs w:val="18"/>
              </w:rPr>
            </w:pPr>
            <w:r>
              <w:rPr>
                <w:rFonts w:hint="eastAsia"/>
                <w:sz w:val="18"/>
                <w:szCs w:val="18"/>
              </w:rPr>
              <w:t>11</w:t>
            </w:r>
            <w:r w:rsidRPr="00674ED0">
              <w:rPr>
                <w:rFonts w:hint="eastAsia"/>
                <w:sz w:val="18"/>
                <w:szCs w:val="18"/>
              </w:rPr>
              <w:t>.</w:t>
            </w:r>
            <w:r w:rsidRPr="00674ED0">
              <w:rPr>
                <w:rFonts w:hint="eastAsia"/>
                <w:sz w:val="18"/>
                <w:szCs w:val="18"/>
              </w:rPr>
              <w:t>中国人力资源管理网：</w:t>
            </w:r>
            <w:hyperlink r:id="rId9" w:history="1">
              <w:r w:rsidRPr="004E0FC0">
                <w:rPr>
                  <w:rStyle w:val="a3"/>
                  <w:sz w:val="18"/>
                  <w:szCs w:val="18"/>
                </w:rPr>
                <w:t>http://www.rlzygl.com/</w:t>
              </w:r>
            </w:hyperlink>
          </w:p>
          <w:p w:rsidR="00336693" w:rsidRPr="00336693" w:rsidRDefault="00674ED0" w:rsidP="00674ED0">
            <w:pPr>
              <w:widowControl/>
              <w:spacing w:line="320" w:lineRule="exact"/>
              <w:ind w:firstLineChars="75" w:firstLine="135"/>
              <w:jc w:val="left"/>
              <w:rPr>
                <w:rFonts w:ascii="宋体" w:hAnsi="宋体"/>
                <w:b/>
                <w:szCs w:val="21"/>
              </w:rPr>
            </w:pPr>
            <w:r>
              <w:rPr>
                <w:rFonts w:hint="eastAsia"/>
                <w:sz w:val="18"/>
                <w:szCs w:val="18"/>
              </w:rPr>
              <w:t>12</w:t>
            </w:r>
            <w:r w:rsidRPr="00674ED0">
              <w:rPr>
                <w:rFonts w:hint="eastAsia"/>
                <w:sz w:val="18"/>
                <w:szCs w:val="18"/>
              </w:rPr>
              <w:t>.</w:t>
            </w:r>
            <w:r w:rsidRPr="00674ED0">
              <w:rPr>
                <w:rFonts w:hint="eastAsia"/>
                <w:sz w:val="18"/>
                <w:szCs w:val="18"/>
              </w:rPr>
              <w:t>中国人力资源网：</w:t>
            </w:r>
            <w:hyperlink r:id="rId10" w:history="1">
              <w:r w:rsidRPr="00674ED0">
                <w:rPr>
                  <w:rFonts w:hint="eastAsia"/>
                  <w:sz w:val="18"/>
                  <w:szCs w:val="18"/>
                </w:rPr>
                <w:t>http://www.hr.com.cn/</w:t>
              </w:r>
            </w:hyperlink>
          </w:p>
        </w:tc>
      </w:tr>
      <w:tr w:rsidR="00336693" w:rsidRPr="00336693" w:rsidTr="00336693">
        <w:trPr>
          <w:trHeight w:val="292"/>
          <w:jc w:val="center"/>
        </w:trPr>
        <w:tc>
          <w:tcPr>
            <w:tcW w:w="9401" w:type="dxa"/>
            <w:gridSpan w:val="2"/>
          </w:tcPr>
          <w:p w:rsidR="00336693" w:rsidRPr="00336693" w:rsidRDefault="00336693" w:rsidP="00336693">
            <w:pPr>
              <w:tabs>
                <w:tab w:val="left" w:pos="1440"/>
              </w:tabs>
              <w:outlineLvl w:val="0"/>
              <w:rPr>
                <w:rFonts w:ascii="宋体" w:hAnsi="宋体"/>
                <w:b/>
                <w:szCs w:val="21"/>
              </w:rPr>
            </w:pPr>
            <w:r w:rsidRPr="00336693">
              <w:rPr>
                <w:rFonts w:hint="eastAsia"/>
                <w:b/>
                <w:bCs/>
              </w:rPr>
              <w:t>课程考核方式：</w:t>
            </w:r>
            <w:r w:rsidRPr="00336693">
              <w:rPr>
                <w:rFonts w:ascii="宋体" w:hAnsi="宋体" w:hint="eastAsia"/>
                <w:szCs w:val="21"/>
              </w:rPr>
              <w:t>开卷</w:t>
            </w:r>
            <w:r w:rsidRPr="00336693">
              <w:rPr>
                <w:rFonts w:ascii="宋体" w:hAnsi="宋体" w:hint="eastAsia"/>
                <w:b/>
                <w:szCs w:val="21"/>
              </w:rPr>
              <w:t>（ ）</w:t>
            </w:r>
            <w:r w:rsidRPr="00336693">
              <w:rPr>
                <w:rFonts w:ascii="宋体" w:hAnsi="宋体" w:hint="eastAsia"/>
                <w:szCs w:val="21"/>
              </w:rPr>
              <w:t xml:space="preserve">     闭卷</w:t>
            </w:r>
            <w:r w:rsidRPr="00336693">
              <w:rPr>
                <w:rFonts w:ascii="宋体" w:hAnsi="宋体" w:hint="eastAsia"/>
                <w:b/>
                <w:szCs w:val="21"/>
              </w:rPr>
              <w:t>（</w:t>
            </w:r>
            <w:r w:rsidRPr="00336693">
              <w:rPr>
                <w:rFonts w:ascii="Arial" w:hAnsi="Arial" w:cs="Arial"/>
                <w:b/>
                <w:szCs w:val="21"/>
              </w:rPr>
              <w:t>√</w:t>
            </w:r>
            <w:r w:rsidRPr="00336693">
              <w:rPr>
                <w:rFonts w:ascii="宋体" w:hAnsi="宋体" w:hint="eastAsia"/>
                <w:b/>
                <w:szCs w:val="21"/>
              </w:rPr>
              <w:t xml:space="preserve">）   </w:t>
            </w:r>
            <w:r w:rsidRPr="00336693">
              <w:rPr>
                <w:rFonts w:ascii="宋体" w:hAnsi="宋体" w:hint="eastAsia"/>
                <w:szCs w:val="21"/>
              </w:rPr>
              <w:t>课程论文</w:t>
            </w:r>
            <w:r w:rsidRPr="00336693">
              <w:rPr>
                <w:rFonts w:ascii="宋体" w:hAnsi="宋体" w:hint="eastAsia"/>
                <w:b/>
                <w:szCs w:val="21"/>
              </w:rPr>
              <w:t xml:space="preserve">（ ）    </w:t>
            </w:r>
            <w:r w:rsidRPr="00336693">
              <w:rPr>
                <w:rFonts w:ascii="宋体" w:hAnsi="宋体" w:hint="eastAsia"/>
                <w:szCs w:val="21"/>
              </w:rPr>
              <w:t>实操</w:t>
            </w:r>
            <w:r w:rsidRPr="00336693">
              <w:rPr>
                <w:rFonts w:ascii="宋体" w:hAnsi="宋体" w:hint="eastAsia"/>
                <w:b/>
                <w:szCs w:val="21"/>
              </w:rPr>
              <w:t>（ ）</w:t>
            </w:r>
          </w:p>
        </w:tc>
      </w:tr>
      <w:tr w:rsidR="00336693" w:rsidRPr="00336693" w:rsidTr="00336693">
        <w:trPr>
          <w:jc w:val="center"/>
        </w:trPr>
        <w:tc>
          <w:tcPr>
            <w:tcW w:w="4553" w:type="dxa"/>
          </w:tcPr>
          <w:p w:rsidR="00336693" w:rsidRPr="00336693" w:rsidRDefault="00336693" w:rsidP="00336693">
            <w:pPr>
              <w:tabs>
                <w:tab w:val="left" w:pos="1440"/>
              </w:tabs>
              <w:outlineLvl w:val="0"/>
              <w:rPr>
                <w:rFonts w:ascii="宋体" w:hAnsi="宋体"/>
                <w:szCs w:val="21"/>
              </w:rPr>
            </w:pPr>
            <w:r w:rsidRPr="00336693">
              <w:rPr>
                <w:rFonts w:ascii="宋体" w:hAnsi="宋体" w:hint="eastAsia"/>
                <w:b/>
                <w:szCs w:val="21"/>
              </w:rPr>
              <w:t>联系电话：13790121852</w:t>
            </w:r>
          </w:p>
        </w:tc>
        <w:tc>
          <w:tcPr>
            <w:tcW w:w="4848" w:type="dxa"/>
          </w:tcPr>
          <w:p w:rsidR="00336693" w:rsidRPr="00336693" w:rsidRDefault="00336693" w:rsidP="00336693">
            <w:pPr>
              <w:tabs>
                <w:tab w:val="left" w:pos="1440"/>
              </w:tabs>
              <w:outlineLvl w:val="0"/>
              <w:rPr>
                <w:rFonts w:ascii="宋体" w:hAnsi="宋体"/>
                <w:szCs w:val="21"/>
              </w:rPr>
            </w:pPr>
            <w:r w:rsidRPr="00336693">
              <w:rPr>
                <w:rFonts w:ascii="宋体" w:hAnsi="宋体" w:hint="eastAsia"/>
                <w:b/>
                <w:szCs w:val="21"/>
              </w:rPr>
              <w:t>Email:78794114@qq.com</w:t>
            </w:r>
          </w:p>
        </w:tc>
      </w:tr>
      <w:tr w:rsidR="00336693" w:rsidRPr="00336693" w:rsidTr="00336693">
        <w:trPr>
          <w:jc w:val="center"/>
        </w:trPr>
        <w:tc>
          <w:tcPr>
            <w:tcW w:w="9401" w:type="dxa"/>
            <w:gridSpan w:val="2"/>
          </w:tcPr>
          <w:p w:rsidR="00336693" w:rsidRPr="00336693" w:rsidRDefault="00336693" w:rsidP="00336693">
            <w:pPr>
              <w:tabs>
                <w:tab w:val="left" w:pos="1440"/>
              </w:tabs>
              <w:outlineLvl w:val="0"/>
              <w:rPr>
                <w:rFonts w:ascii="宋体" w:hAnsi="宋体"/>
                <w:szCs w:val="21"/>
              </w:rPr>
            </w:pPr>
            <w:r w:rsidRPr="00336693">
              <w:rPr>
                <w:rFonts w:ascii="宋体" w:hAnsi="宋体" w:hint="eastAsia"/>
                <w:b/>
                <w:szCs w:val="21"/>
              </w:rPr>
              <w:t>答疑时间、地点与方式：</w:t>
            </w:r>
            <w:r w:rsidRPr="00336693">
              <w:rPr>
                <w:rFonts w:ascii="宋体" w:hAnsi="宋体"/>
                <w:szCs w:val="21"/>
              </w:rPr>
              <w:t>1.每次上课的课前、课间和课后，采用一对一的问答方式；2.每次发放作业时，采用集中讲解方式。</w:t>
            </w:r>
            <w:r w:rsidRPr="00336693">
              <w:rPr>
                <w:rFonts w:ascii="宋体" w:hAnsi="宋体" w:hint="eastAsia"/>
                <w:szCs w:val="21"/>
              </w:rPr>
              <w:t>3.课后采取网上答疑，或办公室答疑形式</w:t>
            </w:r>
          </w:p>
        </w:tc>
      </w:tr>
      <w:tr w:rsidR="00336693" w:rsidRPr="00336693" w:rsidTr="00336693">
        <w:trPr>
          <w:jc w:val="center"/>
        </w:trPr>
        <w:tc>
          <w:tcPr>
            <w:tcW w:w="9401" w:type="dxa"/>
            <w:gridSpan w:val="2"/>
          </w:tcPr>
          <w:p w:rsidR="00336693" w:rsidRPr="00336693" w:rsidRDefault="00336693" w:rsidP="00336693">
            <w:pPr>
              <w:tabs>
                <w:tab w:val="left" w:pos="1440"/>
              </w:tabs>
              <w:outlineLvl w:val="0"/>
              <w:rPr>
                <w:rFonts w:ascii="宋体" w:hAnsi="宋体"/>
                <w:b/>
                <w:szCs w:val="21"/>
              </w:rPr>
            </w:pPr>
            <w:r w:rsidRPr="00336693">
              <w:rPr>
                <w:rFonts w:ascii="宋体" w:hAnsi="宋体" w:hint="eastAsia"/>
                <w:b/>
                <w:szCs w:val="21"/>
              </w:rPr>
              <w:t>编写时间：2016.9</w:t>
            </w:r>
          </w:p>
        </w:tc>
      </w:tr>
    </w:tbl>
    <w:p w:rsidR="00336693" w:rsidRDefault="00336693">
      <w:pPr>
        <w:tabs>
          <w:tab w:val="left" w:pos="1440"/>
        </w:tabs>
        <w:spacing w:line="360" w:lineRule="exact"/>
        <w:outlineLvl w:val="0"/>
        <w:rPr>
          <w:rFonts w:ascii="宋体" w:hAnsi="宋体"/>
          <w:b/>
          <w:sz w:val="24"/>
        </w:rPr>
      </w:pPr>
    </w:p>
    <w:p w:rsidR="00336693" w:rsidRDefault="00336693">
      <w:pPr>
        <w:tabs>
          <w:tab w:val="left" w:pos="1440"/>
        </w:tabs>
        <w:spacing w:line="360" w:lineRule="exact"/>
        <w:outlineLvl w:val="0"/>
        <w:rPr>
          <w:rFonts w:ascii="宋体" w:hAnsi="宋体"/>
          <w:b/>
          <w:sz w:val="24"/>
        </w:rPr>
      </w:pPr>
      <w:r>
        <w:rPr>
          <w:rFonts w:ascii="宋体" w:hAnsi="宋体" w:hint="eastAsia"/>
          <w:b/>
          <w:sz w:val="24"/>
        </w:rPr>
        <w:t>二、课程简介（包含对课程内容、性质的基本介绍，与前后课程的联系等内容）</w:t>
      </w:r>
    </w:p>
    <w:p w:rsidR="00674ED0" w:rsidRDefault="00674ED0" w:rsidP="00674ED0">
      <w:pPr>
        <w:spacing w:line="360" w:lineRule="exact"/>
        <w:ind w:firstLine="480"/>
        <w:rPr>
          <w:rFonts w:ascii="宋体" w:hAnsi="宋体"/>
          <w:color w:val="000000"/>
          <w:sz w:val="24"/>
        </w:rPr>
      </w:pPr>
      <w:r>
        <w:rPr>
          <w:rFonts w:ascii="宋体" w:hAnsi="宋体" w:hint="eastAsia"/>
          <w:color w:val="000000"/>
          <w:sz w:val="24"/>
        </w:rPr>
        <w:t>人力资源管理是人力资源管理专业的专业基础课。本课程主要学习人力资源管理中人力资源战略、工作分析、培训与开发、招聘与甄选、职业生涯规划、绩效管理、薪酬管理，员工福利和劳动关系等模块的基本内容，向学生介绍人力资源管理的基本构成部分、基本理论和分析方法，为后续人力资源管理专业核心课程的学习打下必要的基础。</w:t>
      </w:r>
    </w:p>
    <w:p w:rsidR="00336693" w:rsidRDefault="00336693">
      <w:pPr>
        <w:tabs>
          <w:tab w:val="left" w:pos="1440"/>
        </w:tabs>
        <w:spacing w:line="360" w:lineRule="exact"/>
        <w:outlineLvl w:val="0"/>
        <w:rPr>
          <w:rFonts w:ascii="宋体" w:hAnsi="宋体"/>
          <w:sz w:val="24"/>
        </w:rPr>
      </w:pPr>
      <w:r>
        <w:rPr>
          <w:rFonts w:ascii="宋体" w:hAnsi="宋体" w:hint="eastAsia"/>
          <w:b/>
          <w:sz w:val="24"/>
        </w:rPr>
        <w:t>三、课程教学目标（精炼概括3-5条目标，本课程教学目标须与授课对象的专业培养目标有一定的对应关系）</w:t>
      </w:r>
      <w:r>
        <w:rPr>
          <w:rFonts w:ascii="宋体" w:hAnsi="宋体" w:hint="eastAsia"/>
          <w:sz w:val="24"/>
        </w:rPr>
        <w:t xml:space="preserve">   </w:t>
      </w:r>
    </w:p>
    <w:p w:rsidR="00674ED0" w:rsidRDefault="00674ED0" w:rsidP="00674ED0">
      <w:pPr>
        <w:spacing w:line="360" w:lineRule="exact"/>
        <w:ind w:firstLine="480"/>
        <w:rPr>
          <w:rFonts w:ascii="宋体" w:hAnsi="宋体"/>
          <w:color w:val="000000"/>
          <w:sz w:val="24"/>
        </w:rPr>
      </w:pPr>
      <w:r>
        <w:rPr>
          <w:rFonts w:ascii="宋体" w:hAnsi="宋体" w:hint="eastAsia"/>
          <w:color w:val="000000"/>
          <w:sz w:val="24"/>
        </w:rPr>
        <w:t>结合专业培养目标，提出本课程要达到的目标。这些目标包括：</w:t>
      </w:r>
    </w:p>
    <w:p w:rsidR="00674ED0" w:rsidRDefault="00674ED0" w:rsidP="00674ED0">
      <w:pPr>
        <w:spacing w:line="360" w:lineRule="exact"/>
        <w:ind w:firstLine="480"/>
        <w:rPr>
          <w:rFonts w:ascii="宋体" w:hAnsi="宋体"/>
          <w:color w:val="000000"/>
          <w:sz w:val="24"/>
        </w:rPr>
      </w:pPr>
      <w:r>
        <w:rPr>
          <w:rFonts w:ascii="宋体" w:hAnsi="宋体"/>
          <w:b/>
          <w:color w:val="000000"/>
          <w:sz w:val="24"/>
        </w:rPr>
        <w:t>1</w:t>
      </w:r>
      <w:r>
        <w:rPr>
          <w:rFonts w:ascii="宋体" w:hAnsi="宋体" w:hint="eastAsia"/>
          <w:b/>
          <w:color w:val="000000"/>
          <w:sz w:val="24"/>
        </w:rPr>
        <w:t>．</w:t>
      </w:r>
      <w:r>
        <w:rPr>
          <w:rFonts w:ascii="宋体" w:hAnsi="宋体"/>
          <w:b/>
          <w:color w:val="000000"/>
          <w:sz w:val="24"/>
        </w:rPr>
        <w:t>知识与技能目标：</w:t>
      </w:r>
      <w:r>
        <w:rPr>
          <w:rFonts w:ascii="宋体" w:hAnsi="宋体"/>
          <w:color w:val="000000"/>
          <w:sz w:val="24"/>
        </w:rPr>
        <w:t>通过本课程的学习，使学生掌握</w:t>
      </w:r>
      <w:r>
        <w:rPr>
          <w:rFonts w:ascii="宋体" w:hAnsi="宋体" w:hint="eastAsia"/>
          <w:color w:val="000000"/>
          <w:sz w:val="24"/>
        </w:rPr>
        <w:t>工作分析、人力资源</w:t>
      </w:r>
      <w:r>
        <w:rPr>
          <w:rFonts w:ascii="宋体" w:hAnsi="宋体" w:hint="eastAsia"/>
          <w:color w:val="000000"/>
          <w:sz w:val="24"/>
        </w:rPr>
        <w:lastRenderedPageBreak/>
        <w:t>战略、培训与开发、招聘与甄选、职业生涯规划、绩效管理、薪酬管理、员工福利和劳动关系等</w:t>
      </w:r>
      <w:r>
        <w:rPr>
          <w:rFonts w:ascii="宋体" w:hAnsi="宋体"/>
          <w:color w:val="000000"/>
          <w:sz w:val="24"/>
        </w:rPr>
        <w:t>基本概念和基本原理；了解</w:t>
      </w:r>
      <w:r>
        <w:rPr>
          <w:rFonts w:ascii="宋体" w:hAnsi="宋体" w:hint="eastAsia"/>
          <w:color w:val="000000"/>
          <w:sz w:val="24"/>
        </w:rPr>
        <w:t>人力资源管理各个模块的基本流程和设计管理方法</w:t>
      </w:r>
      <w:r>
        <w:rPr>
          <w:rFonts w:ascii="宋体" w:hAnsi="宋体"/>
          <w:color w:val="000000"/>
          <w:sz w:val="24"/>
        </w:rPr>
        <w:t>；</w:t>
      </w:r>
      <w:r>
        <w:rPr>
          <w:rFonts w:ascii="宋体" w:hAnsi="宋体" w:hint="eastAsia"/>
          <w:color w:val="000000"/>
          <w:sz w:val="24"/>
        </w:rPr>
        <w:t>具备初步设计招聘、培训计划等方面的能力，具备案例分析能力，具备应用具体方法设计绩效和薪酬管理系统的初步能力，具备对企业人力资源管理问题的初步分析辨识能力以及劳动关系问题的判断解决能力</w:t>
      </w:r>
      <w:r>
        <w:rPr>
          <w:rFonts w:ascii="宋体" w:hAnsi="宋体"/>
          <w:color w:val="000000"/>
          <w:sz w:val="24"/>
        </w:rPr>
        <w:t>。</w:t>
      </w:r>
    </w:p>
    <w:p w:rsidR="00674ED0" w:rsidRDefault="00674ED0" w:rsidP="00674ED0">
      <w:pPr>
        <w:spacing w:line="360" w:lineRule="exact"/>
        <w:ind w:firstLine="480"/>
        <w:rPr>
          <w:rFonts w:ascii="宋体" w:hAnsi="宋体"/>
          <w:color w:val="000000"/>
          <w:sz w:val="24"/>
        </w:rPr>
      </w:pPr>
      <w:r>
        <w:rPr>
          <w:rFonts w:ascii="宋体" w:hAnsi="宋体"/>
          <w:b/>
          <w:color w:val="000000"/>
          <w:sz w:val="24"/>
        </w:rPr>
        <w:t>2</w:t>
      </w:r>
      <w:r>
        <w:rPr>
          <w:rFonts w:ascii="宋体" w:hAnsi="宋体" w:hint="eastAsia"/>
          <w:b/>
          <w:color w:val="000000"/>
          <w:sz w:val="24"/>
        </w:rPr>
        <w:t>．</w:t>
      </w:r>
      <w:r>
        <w:rPr>
          <w:rFonts w:ascii="宋体" w:hAnsi="宋体"/>
          <w:b/>
          <w:color w:val="000000"/>
          <w:sz w:val="24"/>
        </w:rPr>
        <w:t>过程与方法目标：</w:t>
      </w:r>
      <w:r>
        <w:rPr>
          <w:rFonts w:ascii="宋体" w:hAnsi="宋体" w:hint="eastAsia"/>
          <w:color w:val="000000"/>
          <w:sz w:val="24"/>
        </w:rPr>
        <w:t>在学习人力资源战略、工作分析、培训与开发、招聘与甄选、绩效管理、薪酬管理等内容的过程中，使学生能够学习到人力资源管理的基本理论、操作流程和基本分析方法，在此基础上通过实际案例的介绍，课后项目小组作业内容的设定以及项目报告形式和评分标准的设定，培养学生的应用能力、创新能力、归纳演绎能力等现实应用能力，逐步形成科学的学习观和方法论。</w:t>
      </w:r>
    </w:p>
    <w:p w:rsidR="00674ED0" w:rsidRDefault="00674ED0" w:rsidP="00674ED0">
      <w:pPr>
        <w:spacing w:line="360" w:lineRule="exact"/>
        <w:ind w:firstLine="480"/>
        <w:rPr>
          <w:rFonts w:ascii="宋体" w:hAnsi="宋体"/>
          <w:color w:val="000000"/>
          <w:sz w:val="24"/>
        </w:rPr>
      </w:pPr>
      <w:r>
        <w:rPr>
          <w:rFonts w:ascii="宋体" w:hAnsi="宋体"/>
          <w:b/>
          <w:color w:val="000000"/>
          <w:sz w:val="24"/>
        </w:rPr>
        <w:t>3</w:t>
      </w:r>
      <w:r>
        <w:rPr>
          <w:rFonts w:ascii="宋体" w:hAnsi="宋体" w:hint="eastAsia"/>
          <w:b/>
          <w:color w:val="000000"/>
          <w:sz w:val="24"/>
        </w:rPr>
        <w:t>．</w:t>
      </w:r>
      <w:r>
        <w:rPr>
          <w:rFonts w:ascii="宋体" w:hAnsi="宋体"/>
          <w:b/>
          <w:color w:val="000000"/>
          <w:sz w:val="24"/>
        </w:rPr>
        <w:t>情感、态度与价值观发展目标：</w:t>
      </w:r>
      <w:r>
        <w:rPr>
          <w:rFonts w:ascii="宋体" w:hAnsi="宋体" w:hint="eastAsia"/>
          <w:color w:val="000000"/>
          <w:sz w:val="24"/>
        </w:rPr>
        <w:t>通过本课程的学习，培养作为一个人力资源管理人员必须具备的坚持不懈的学习精神，严谨治学的科学态度和积极向上的价值观，为未来的学习、工作和生活奠定良好的基础。</w:t>
      </w:r>
    </w:p>
    <w:p w:rsidR="00674ED0" w:rsidRDefault="00674ED0" w:rsidP="00674ED0">
      <w:pPr>
        <w:tabs>
          <w:tab w:val="left" w:pos="1440"/>
        </w:tabs>
        <w:spacing w:line="360" w:lineRule="exact"/>
        <w:ind w:firstLineChars="195" w:firstLine="470"/>
        <w:outlineLvl w:val="0"/>
        <w:rPr>
          <w:rFonts w:ascii="宋体" w:hAnsi="宋体"/>
          <w:b/>
          <w:sz w:val="24"/>
        </w:rPr>
      </w:pPr>
      <w:r>
        <w:rPr>
          <w:rFonts w:ascii="宋体" w:hAnsi="宋体" w:hint="eastAsia"/>
          <w:b/>
          <w:sz w:val="24"/>
        </w:rPr>
        <w:t>四、与前后课程的联系</w:t>
      </w:r>
    </w:p>
    <w:p w:rsidR="00674ED0" w:rsidRDefault="00674ED0" w:rsidP="00674ED0">
      <w:pPr>
        <w:spacing w:line="360" w:lineRule="exact"/>
        <w:ind w:firstLine="480"/>
        <w:rPr>
          <w:rFonts w:ascii="宋体" w:hAnsi="宋体"/>
          <w:color w:val="000000"/>
          <w:sz w:val="24"/>
        </w:rPr>
      </w:pPr>
      <w:r>
        <w:rPr>
          <w:rFonts w:ascii="宋体" w:hAnsi="宋体" w:hint="eastAsia"/>
          <w:color w:val="000000"/>
          <w:sz w:val="24"/>
        </w:rPr>
        <w:t>本课程是人力资源管理专业基础课。其先修课程为管理学原理或企业管理概论，本课程是工作分析、战略人力资源管理、培训管理、绩效管理、薪酬管理、劳动关系与劳动法等后续课程的基础，是上述课程的综合概论，本课程的开出对学好上述后续课程的影响很大。</w:t>
      </w:r>
    </w:p>
    <w:p w:rsidR="00336693" w:rsidRDefault="00336693">
      <w:pPr>
        <w:tabs>
          <w:tab w:val="left" w:pos="1440"/>
        </w:tabs>
        <w:spacing w:line="360" w:lineRule="exact"/>
        <w:jc w:val="left"/>
        <w:outlineLvl w:val="0"/>
        <w:rPr>
          <w:rFonts w:ascii="宋体" w:hAnsi="宋体"/>
          <w:sz w:val="24"/>
        </w:rPr>
      </w:pPr>
      <w:r>
        <w:rPr>
          <w:rFonts w:ascii="宋体" w:hAnsi="宋体" w:hint="eastAsia"/>
          <w:b/>
          <w:sz w:val="24"/>
        </w:rPr>
        <w:t>四、课程进度表</w:t>
      </w:r>
    </w:p>
    <w:p w:rsidR="00336693" w:rsidRDefault="00336693">
      <w:pPr>
        <w:tabs>
          <w:tab w:val="left" w:pos="1440"/>
        </w:tabs>
        <w:jc w:val="center"/>
        <w:outlineLvl w:val="0"/>
        <w:rPr>
          <w:rFonts w:ascii="宋体" w:hAnsi="宋体"/>
          <w:b/>
          <w:szCs w:val="21"/>
        </w:rPr>
      </w:pPr>
      <w:r>
        <w:rPr>
          <w:rFonts w:ascii="宋体" w:hAnsi="宋体" w:hint="eastAsia"/>
          <w:b/>
          <w:szCs w:val="21"/>
        </w:rPr>
        <w:t xml:space="preserve">  理论教学进程表</w:t>
      </w:r>
    </w:p>
    <w:tbl>
      <w:tblPr>
        <w:tblW w:w="9067" w:type="dxa"/>
        <w:tblBorders>
          <w:top w:val="single" w:sz="4" w:space="0" w:color="auto"/>
          <w:left w:val="single" w:sz="4" w:space="0" w:color="auto"/>
          <w:bottom w:val="single" w:sz="4" w:space="0" w:color="auto"/>
          <w:right w:val="single" w:sz="4" w:space="0" w:color="auto"/>
        </w:tblBorders>
        <w:tblLayout w:type="fixed"/>
        <w:tblLook w:val="0000"/>
      </w:tblPr>
      <w:tblGrid>
        <w:gridCol w:w="528"/>
        <w:gridCol w:w="1656"/>
        <w:gridCol w:w="720"/>
        <w:gridCol w:w="3688"/>
        <w:gridCol w:w="1308"/>
        <w:gridCol w:w="1167"/>
      </w:tblGrid>
      <w:tr w:rsidR="00336693" w:rsidTr="00D907A6">
        <w:trPr>
          <w:cantSplit/>
          <w:trHeight w:val="458"/>
        </w:trPr>
        <w:tc>
          <w:tcPr>
            <w:tcW w:w="528" w:type="dxa"/>
            <w:tcBorders>
              <w:top w:val="single" w:sz="4" w:space="0" w:color="auto"/>
              <w:left w:val="single" w:sz="4" w:space="0" w:color="auto"/>
              <w:bottom w:val="single" w:sz="4" w:space="0" w:color="auto"/>
              <w:right w:val="single" w:sz="4" w:space="0" w:color="auto"/>
            </w:tcBorders>
            <w:vAlign w:val="center"/>
          </w:tcPr>
          <w:p w:rsidR="00336693" w:rsidRDefault="00336693">
            <w:pPr>
              <w:jc w:val="center"/>
              <w:rPr>
                <w:rFonts w:ascii="宋体" w:hAnsi="宋体"/>
                <w:b/>
                <w:szCs w:val="21"/>
              </w:rPr>
            </w:pPr>
            <w:r>
              <w:rPr>
                <w:rFonts w:ascii="宋体" w:hAnsi="宋体" w:hint="eastAsia"/>
                <w:b/>
                <w:szCs w:val="21"/>
              </w:rPr>
              <w:t>周</w:t>
            </w:r>
          </w:p>
          <w:p w:rsidR="00336693" w:rsidRDefault="00336693">
            <w:pPr>
              <w:jc w:val="center"/>
              <w:rPr>
                <w:rFonts w:ascii="宋体" w:hAnsi="宋体"/>
                <w:b/>
                <w:szCs w:val="21"/>
              </w:rPr>
            </w:pPr>
            <w:r>
              <w:rPr>
                <w:rFonts w:ascii="宋体" w:hAnsi="宋体" w:hint="eastAsia"/>
                <w:b/>
                <w:szCs w:val="21"/>
              </w:rPr>
              <w:t>次</w:t>
            </w:r>
          </w:p>
        </w:tc>
        <w:tc>
          <w:tcPr>
            <w:tcW w:w="1656" w:type="dxa"/>
            <w:tcBorders>
              <w:top w:val="single" w:sz="4" w:space="0" w:color="auto"/>
              <w:left w:val="single" w:sz="4" w:space="0" w:color="auto"/>
              <w:bottom w:val="single" w:sz="4" w:space="0" w:color="auto"/>
              <w:right w:val="single" w:sz="4" w:space="0" w:color="auto"/>
            </w:tcBorders>
            <w:vAlign w:val="center"/>
          </w:tcPr>
          <w:p w:rsidR="00336693" w:rsidRDefault="00336693">
            <w:pPr>
              <w:jc w:val="center"/>
              <w:rPr>
                <w:rFonts w:ascii="宋体" w:hAnsi="宋体"/>
                <w:b/>
                <w:szCs w:val="21"/>
              </w:rPr>
            </w:pPr>
            <w:r>
              <w:rPr>
                <w:rFonts w:ascii="宋体" w:hAnsi="宋体" w:hint="eastAsia"/>
                <w:b/>
                <w:szCs w:val="21"/>
              </w:rPr>
              <w:t>教学主题</w:t>
            </w:r>
          </w:p>
        </w:tc>
        <w:tc>
          <w:tcPr>
            <w:tcW w:w="720" w:type="dxa"/>
            <w:tcBorders>
              <w:top w:val="single" w:sz="4" w:space="0" w:color="auto"/>
              <w:left w:val="single" w:sz="4" w:space="0" w:color="auto"/>
              <w:right w:val="single" w:sz="4" w:space="0" w:color="auto"/>
            </w:tcBorders>
          </w:tcPr>
          <w:p w:rsidR="00336693" w:rsidRDefault="00336693">
            <w:pPr>
              <w:jc w:val="center"/>
              <w:rPr>
                <w:rFonts w:ascii="宋体" w:hAnsi="宋体"/>
                <w:b/>
                <w:szCs w:val="21"/>
              </w:rPr>
            </w:pPr>
            <w:r>
              <w:rPr>
                <w:rFonts w:ascii="宋体" w:hAnsi="宋体" w:hint="eastAsia"/>
                <w:b/>
                <w:szCs w:val="21"/>
              </w:rPr>
              <w:t>教学时长</w:t>
            </w:r>
          </w:p>
        </w:tc>
        <w:tc>
          <w:tcPr>
            <w:tcW w:w="3688" w:type="dxa"/>
            <w:tcBorders>
              <w:top w:val="single" w:sz="4" w:space="0" w:color="auto"/>
              <w:left w:val="single" w:sz="4" w:space="0" w:color="auto"/>
              <w:right w:val="single" w:sz="4" w:space="0" w:color="auto"/>
            </w:tcBorders>
            <w:vAlign w:val="center"/>
          </w:tcPr>
          <w:p w:rsidR="00336693" w:rsidRDefault="00336693">
            <w:pPr>
              <w:jc w:val="center"/>
              <w:rPr>
                <w:rFonts w:ascii="宋体" w:hAnsi="宋体"/>
                <w:b/>
                <w:szCs w:val="21"/>
              </w:rPr>
            </w:pPr>
            <w:r>
              <w:rPr>
                <w:rFonts w:ascii="宋体" w:hAnsi="宋体" w:hint="eastAsia"/>
                <w:b/>
                <w:szCs w:val="21"/>
              </w:rPr>
              <w:t>教学的重点与难点</w:t>
            </w:r>
          </w:p>
        </w:tc>
        <w:tc>
          <w:tcPr>
            <w:tcW w:w="1308" w:type="dxa"/>
            <w:tcBorders>
              <w:top w:val="single" w:sz="4" w:space="0" w:color="auto"/>
              <w:left w:val="single" w:sz="4" w:space="0" w:color="auto"/>
              <w:right w:val="single" w:sz="4" w:space="0" w:color="auto"/>
            </w:tcBorders>
          </w:tcPr>
          <w:p w:rsidR="00336693" w:rsidRDefault="00336693">
            <w:pPr>
              <w:jc w:val="center"/>
              <w:rPr>
                <w:rFonts w:ascii="宋体" w:hAnsi="宋体"/>
                <w:b/>
                <w:szCs w:val="21"/>
              </w:rPr>
            </w:pPr>
            <w:r>
              <w:rPr>
                <w:rFonts w:ascii="宋体" w:hAnsi="宋体" w:hint="eastAsia"/>
                <w:b/>
                <w:szCs w:val="21"/>
              </w:rPr>
              <w:t>教学方式</w:t>
            </w:r>
          </w:p>
        </w:tc>
        <w:tc>
          <w:tcPr>
            <w:tcW w:w="1167" w:type="dxa"/>
            <w:tcBorders>
              <w:top w:val="single" w:sz="4" w:space="0" w:color="auto"/>
              <w:left w:val="single" w:sz="4" w:space="0" w:color="auto"/>
              <w:right w:val="single" w:sz="4" w:space="0" w:color="auto"/>
            </w:tcBorders>
          </w:tcPr>
          <w:p w:rsidR="00336693" w:rsidRDefault="00336693">
            <w:pPr>
              <w:jc w:val="center"/>
              <w:rPr>
                <w:rFonts w:ascii="宋体" w:hAnsi="宋体"/>
                <w:b/>
                <w:szCs w:val="21"/>
              </w:rPr>
            </w:pPr>
            <w:r>
              <w:rPr>
                <w:rFonts w:ascii="宋体" w:hAnsi="宋体" w:hint="eastAsia"/>
                <w:b/>
                <w:szCs w:val="21"/>
              </w:rPr>
              <w:t>作业安排</w:t>
            </w:r>
          </w:p>
        </w:tc>
      </w:tr>
      <w:tr w:rsidR="00D907A6"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1</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E1F80">
            <w:pPr>
              <w:widowControl/>
              <w:rPr>
                <w:sz w:val="18"/>
                <w:szCs w:val="18"/>
              </w:rPr>
            </w:pPr>
            <w:r w:rsidRPr="00ED2555">
              <w:rPr>
                <w:sz w:val="18"/>
                <w:szCs w:val="18"/>
              </w:rPr>
              <w:t>第一章</w:t>
            </w:r>
            <w:r w:rsidRPr="00ED2555">
              <w:rPr>
                <w:rFonts w:hint="eastAsia"/>
                <w:sz w:val="18"/>
                <w:szCs w:val="18"/>
              </w:rPr>
              <w:t xml:space="preserve"> </w:t>
            </w:r>
            <w:r w:rsidRPr="00ED2555">
              <w:rPr>
                <w:rFonts w:hint="eastAsia"/>
                <w:sz w:val="18"/>
                <w:szCs w:val="18"/>
              </w:rPr>
              <w:t>人力资源管理概述</w:t>
            </w:r>
          </w:p>
        </w:tc>
        <w:tc>
          <w:tcPr>
            <w:tcW w:w="720" w:type="dxa"/>
            <w:tcBorders>
              <w:top w:val="single" w:sz="4" w:space="0" w:color="auto"/>
              <w:left w:val="single" w:sz="4" w:space="0" w:color="auto"/>
              <w:bottom w:val="single" w:sz="4" w:space="0" w:color="auto"/>
              <w:right w:val="single" w:sz="4" w:space="0" w:color="auto"/>
            </w:tcBorders>
          </w:tcPr>
          <w:p w:rsidR="00D907A6" w:rsidRDefault="00575E12">
            <w:pPr>
              <w:rPr>
                <w:rFonts w:ascii="宋体" w:hAnsi="宋体"/>
                <w:szCs w:val="21"/>
              </w:rPr>
            </w:pPr>
            <w:r>
              <w:rPr>
                <w:rFonts w:ascii="宋体" w:hAnsi="宋体" w:hint="eastAsia"/>
                <w:szCs w:val="21"/>
              </w:rPr>
              <w:t>2</w:t>
            </w:r>
          </w:p>
        </w:tc>
        <w:tc>
          <w:tcPr>
            <w:tcW w:w="3688" w:type="dxa"/>
            <w:tcBorders>
              <w:top w:val="single" w:sz="4" w:space="0" w:color="auto"/>
              <w:left w:val="single" w:sz="4" w:space="0" w:color="auto"/>
              <w:bottom w:val="single" w:sz="4" w:space="0" w:color="auto"/>
              <w:right w:val="single" w:sz="4" w:space="0" w:color="auto"/>
            </w:tcBorders>
          </w:tcPr>
          <w:p w:rsidR="00A76106" w:rsidRPr="00F06939" w:rsidRDefault="00A76106" w:rsidP="00A76106">
            <w:pPr>
              <w:rPr>
                <w:sz w:val="18"/>
                <w:szCs w:val="18"/>
              </w:rPr>
            </w:pPr>
            <w:r w:rsidRPr="00F06939">
              <w:rPr>
                <w:rFonts w:hint="eastAsia"/>
                <w:sz w:val="18"/>
                <w:szCs w:val="18"/>
              </w:rPr>
              <w:t>1</w:t>
            </w:r>
            <w:r w:rsidRPr="00F06939">
              <w:rPr>
                <w:rFonts w:hint="eastAsia"/>
                <w:sz w:val="18"/>
                <w:szCs w:val="18"/>
              </w:rPr>
              <w:t>、理解人力资源管理是什么，人力资源管理的各项职能。</w:t>
            </w:r>
          </w:p>
          <w:p w:rsidR="00A76106" w:rsidRPr="00F06939" w:rsidRDefault="00A76106" w:rsidP="00A76106">
            <w:pPr>
              <w:rPr>
                <w:sz w:val="18"/>
                <w:szCs w:val="18"/>
              </w:rPr>
            </w:pPr>
            <w:r w:rsidRPr="00F06939">
              <w:rPr>
                <w:rFonts w:hint="eastAsia"/>
                <w:sz w:val="18"/>
                <w:szCs w:val="18"/>
              </w:rPr>
              <w:t>2</w:t>
            </w:r>
            <w:r w:rsidRPr="00F06939">
              <w:rPr>
                <w:rFonts w:hint="eastAsia"/>
                <w:sz w:val="18"/>
                <w:szCs w:val="18"/>
              </w:rPr>
              <w:t>、辨析传统人事管理与人力资源管理的区别。</w:t>
            </w:r>
          </w:p>
          <w:p w:rsidR="00A76106" w:rsidRPr="00F06939" w:rsidRDefault="00A76106" w:rsidP="00A76106">
            <w:pPr>
              <w:rPr>
                <w:sz w:val="18"/>
                <w:szCs w:val="18"/>
              </w:rPr>
            </w:pPr>
            <w:r w:rsidRPr="00F06939">
              <w:rPr>
                <w:rFonts w:hint="eastAsia"/>
                <w:sz w:val="18"/>
                <w:szCs w:val="18"/>
              </w:rPr>
              <w:t>3</w:t>
            </w:r>
            <w:r w:rsidRPr="00F06939">
              <w:rPr>
                <w:rFonts w:hint="eastAsia"/>
                <w:sz w:val="18"/>
                <w:szCs w:val="18"/>
              </w:rPr>
              <w:t>、简要讨论并说明未来人力资源管理的重要趋势。</w:t>
            </w:r>
          </w:p>
          <w:p w:rsidR="00D907A6" w:rsidRDefault="00A76106" w:rsidP="00DE1F80">
            <w:pPr>
              <w:rPr>
                <w:rFonts w:ascii="宋体" w:hAnsi="宋体"/>
                <w:szCs w:val="21"/>
              </w:rPr>
            </w:pPr>
            <w:r w:rsidRPr="00F06939">
              <w:rPr>
                <w:rFonts w:hint="eastAsia"/>
                <w:sz w:val="18"/>
                <w:szCs w:val="18"/>
              </w:rPr>
              <w:t>4</w:t>
            </w:r>
            <w:r w:rsidRPr="00F06939">
              <w:rPr>
                <w:rFonts w:hint="eastAsia"/>
                <w:sz w:val="18"/>
                <w:szCs w:val="18"/>
              </w:rPr>
              <w:t>、列出并简要说明人力资源管理的作用和任务。</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w:t>
            </w:r>
            <w:r w:rsidR="00031704">
              <w:rPr>
                <w:rFonts w:ascii="宋体" w:hAnsi="宋体" w:hint="eastAsia"/>
                <w:szCs w:val="21"/>
              </w:rPr>
              <w:t>和课堂讨论</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E23851"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23851" w:rsidRDefault="00E23851">
            <w:pPr>
              <w:jc w:val="center"/>
              <w:rPr>
                <w:rFonts w:ascii="宋体" w:hAnsi="宋体" w:hint="eastAsia"/>
                <w:szCs w:val="21"/>
              </w:rPr>
            </w:pPr>
            <w:r>
              <w:rPr>
                <w:rFonts w:ascii="宋体" w:hAnsi="宋体" w:hint="eastAsia"/>
                <w:szCs w:val="21"/>
              </w:rPr>
              <w:t>1</w:t>
            </w:r>
          </w:p>
        </w:tc>
        <w:tc>
          <w:tcPr>
            <w:tcW w:w="1656" w:type="dxa"/>
            <w:tcBorders>
              <w:top w:val="single" w:sz="4" w:space="0" w:color="auto"/>
              <w:left w:val="single" w:sz="4" w:space="0" w:color="auto"/>
              <w:bottom w:val="single" w:sz="4" w:space="0" w:color="auto"/>
              <w:right w:val="single" w:sz="4" w:space="0" w:color="auto"/>
            </w:tcBorders>
          </w:tcPr>
          <w:p w:rsidR="00E23851" w:rsidRPr="00ED2555" w:rsidRDefault="00DE1F80" w:rsidP="00DE1F80">
            <w:pPr>
              <w:widowControl/>
              <w:rPr>
                <w:sz w:val="18"/>
                <w:szCs w:val="18"/>
              </w:rPr>
            </w:pPr>
            <w:r w:rsidRPr="00ED2555">
              <w:rPr>
                <w:sz w:val="18"/>
                <w:szCs w:val="18"/>
              </w:rPr>
              <w:t>第一章</w:t>
            </w:r>
            <w:r w:rsidRPr="00ED2555">
              <w:rPr>
                <w:rFonts w:hint="eastAsia"/>
                <w:sz w:val="18"/>
                <w:szCs w:val="18"/>
              </w:rPr>
              <w:t xml:space="preserve"> </w:t>
            </w:r>
            <w:r w:rsidRPr="00ED2555">
              <w:rPr>
                <w:rFonts w:hint="eastAsia"/>
                <w:sz w:val="18"/>
                <w:szCs w:val="18"/>
              </w:rPr>
              <w:t>人力资源管理概述（</w:t>
            </w:r>
            <w:r>
              <w:rPr>
                <w:rFonts w:hint="eastAsia"/>
                <w:sz w:val="18"/>
                <w:szCs w:val="18"/>
              </w:rPr>
              <w:t>1</w:t>
            </w:r>
            <w:r w:rsidRPr="00ED2555">
              <w:rPr>
                <w:rFonts w:hint="eastAsia"/>
                <w:sz w:val="18"/>
                <w:szCs w:val="18"/>
              </w:rPr>
              <w:t>）第二章工作设计与工作分析（</w:t>
            </w:r>
            <w:r w:rsidRPr="00ED2555">
              <w:rPr>
                <w:rFonts w:hint="eastAsia"/>
                <w:sz w:val="18"/>
                <w:szCs w:val="18"/>
              </w:rPr>
              <w:t>1</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E23851" w:rsidRDefault="00575E12">
            <w:pPr>
              <w:rPr>
                <w:rFonts w:ascii="宋体" w:hAnsi="宋体"/>
                <w:szCs w:val="21"/>
              </w:rPr>
            </w:pPr>
            <w:r>
              <w:rPr>
                <w:rFonts w:ascii="宋体" w:hAnsi="宋体" w:hint="eastAsia"/>
                <w:szCs w:val="21"/>
              </w:rPr>
              <w:t>2</w:t>
            </w:r>
          </w:p>
        </w:tc>
        <w:tc>
          <w:tcPr>
            <w:tcW w:w="3688" w:type="dxa"/>
            <w:tcBorders>
              <w:top w:val="single" w:sz="4" w:space="0" w:color="auto"/>
              <w:left w:val="single" w:sz="4" w:space="0" w:color="auto"/>
              <w:bottom w:val="single" w:sz="4" w:space="0" w:color="auto"/>
              <w:right w:val="single" w:sz="4" w:space="0" w:color="auto"/>
            </w:tcBorders>
          </w:tcPr>
          <w:p w:rsidR="00426143" w:rsidRDefault="00426143" w:rsidP="00426143">
            <w:pPr>
              <w:rPr>
                <w:rFonts w:hint="eastAsia"/>
                <w:sz w:val="18"/>
                <w:szCs w:val="18"/>
              </w:rPr>
            </w:pPr>
            <w:r>
              <w:rPr>
                <w:rFonts w:hint="eastAsia"/>
                <w:sz w:val="18"/>
                <w:szCs w:val="18"/>
              </w:rPr>
              <w:t>1</w:t>
            </w:r>
            <w:r>
              <w:rPr>
                <w:rFonts w:hint="eastAsia"/>
                <w:sz w:val="18"/>
                <w:szCs w:val="18"/>
              </w:rPr>
              <w:t>、</w:t>
            </w:r>
            <w:r w:rsidR="00DE1F80" w:rsidRPr="00426143">
              <w:rPr>
                <w:rFonts w:hint="eastAsia"/>
                <w:sz w:val="18"/>
                <w:szCs w:val="18"/>
              </w:rPr>
              <w:t>了解人力资源管理理论发展的过程。</w:t>
            </w:r>
          </w:p>
          <w:p w:rsidR="00426143" w:rsidRDefault="00426143" w:rsidP="00426143">
            <w:pPr>
              <w:rPr>
                <w:rFonts w:hint="eastAsia"/>
                <w:sz w:val="18"/>
                <w:szCs w:val="18"/>
              </w:rPr>
            </w:pPr>
            <w:r>
              <w:rPr>
                <w:rFonts w:hint="eastAsia"/>
                <w:sz w:val="18"/>
                <w:szCs w:val="18"/>
              </w:rPr>
              <w:t>2</w:t>
            </w:r>
            <w:r>
              <w:rPr>
                <w:rFonts w:hint="eastAsia"/>
                <w:sz w:val="18"/>
                <w:szCs w:val="18"/>
              </w:rPr>
              <w:t>、</w:t>
            </w:r>
            <w:r w:rsidR="00DE1F80" w:rsidRPr="00DE1F80">
              <w:rPr>
                <w:rFonts w:hint="eastAsia"/>
                <w:sz w:val="18"/>
                <w:szCs w:val="18"/>
              </w:rPr>
              <w:t>了解人力资源管理</w:t>
            </w:r>
            <w:r w:rsidR="00DE1F80">
              <w:rPr>
                <w:rFonts w:hint="eastAsia"/>
                <w:sz w:val="18"/>
                <w:szCs w:val="18"/>
              </w:rPr>
              <w:t>者的角色</w:t>
            </w:r>
          </w:p>
          <w:p w:rsidR="00DE1F80" w:rsidRPr="00DE1F80" w:rsidRDefault="00426143" w:rsidP="00426143">
            <w:pPr>
              <w:rPr>
                <w:rFonts w:hint="eastAsia"/>
                <w:sz w:val="18"/>
                <w:szCs w:val="18"/>
              </w:rPr>
            </w:pPr>
            <w:r>
              <w:rPr>
                <w:rFonts w:hint="eastAsia"/>
                <w:sz w:val="18"/>
                <w:szCs w:val="18"/>
              </w:rPr>
              <w:t>3</w:t>
            </w:r>
            <w:r>
              <w:rPr>
                <w:rFonts w:hint="eastAsia"/>
                <w:sz w:val="18"/>
                <w:szCs w:val="18"/>
              </w:rPr>
              <w:t>、</w:t>
            </w:r>
            <w:r w:rsidR="00DE1F80">
              <w:rPr>
                <w:rFonts w:hint="eastAsia"/>
                <w:sz w:val="18"/>
                <w:szCs w:val="18"/>
              </w:rPr>
              <w:t>掌握工作分析的概念、</w:t>
            </w:r>
            <w:r w:rsidR="00DE1F80" w:rsidRPr="00DE1F80">
              <w:rPr>
                <w:rFonts w:hint="eastAsia"/>
                <w:sz w:val="18"/>
                <w:szCs w:val="18"/>
              </w:rPr>
              <w:t>性质，包括它是什么，什么时候使用，如何使用等</w:t>
            </w:r>
          </w:p>
        </w:tc>
        <w:tc>
          <w:tcPr>
            <w:tcW w:w="1308" w:type="dxa"/>
            <w:tcBorders>
              <w:top w:val="single" w:sz="4" w:space="0" w:color="auto"/>
              <w:left w:val="single" w:sz="4" w:space="0" w:color="auto"/>
              <w:bottom w:val="single" w:sz="4" w:space="0" w:color="auto"/>
              <w:right w:val="single" w:sz="4" w:space="0" w:color="auto"/>
            </w:tcBorders>
          </w:tcPr>
          <w:p w:rsidR="00E23851" w:rsidRDefault="00DE1F80">
            <w:pPr>
              <w:rPr>
                <w:rFonts w:ascii="宋体" w:hAnsi="宋体" w:hint="eastAsia"/>
                <w:szCs w:val="21"/>
              </w:rPr>
            </w:pPr>
            <w:r>
              <w:rPr>
                <w:rFonts w:ascii="宋体" w:hAnsi="宋体" w:hint="eastAsia"/>
                <w:szCs w:val="21"/>
              </w:rPr>
              <w:t>讲授、课堂讨论</w:t>
            </w:r>
          </w:p>
        </w:tc>
        <w:tc>
          <w:tcPr>
            <w:tcW w:w="1167" w:type="dxa"/>
            <w:tcBorders>
              <w:top w:val="single" w:sz="4" w:space="0" w:color="auto"/>
              <w:left w:val="single" w:sz="4" w:space="0" w:color="auto"/>
              <w:bottom w:val="single" w:sz="4" w:space="0" w:color="auto"/>
              <w:right w:val="single" w:sz="4" w:space="0" w:color="auto"/>
            </w:tcBorders>
          </w:tcPr>
          <w:p w:rsidR="00E23851" w:rsidRDefault="00E23851">
            <w:pPr>
              <w:rPr>
                <w:rFonts w:ascii="宋体" w:hAnsi="宋体"/>
                <w:szCs w:val="21"/>
              </w:rPr>
            </w:pPr>
          </w:p>
        </w:tc>
      </w:tr>
      <w:tr w:rsidR="00D907A6"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2</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E1F80">
            <w:pPr>
              <w:widowControl/>
              <w:rPr>
                <w:sz w:val="18"/>
                <w:szCs w:val="18"/>
              </w:rPr>
            </w:pPr>
            <w:r w:rsidRPr="00ED2555">
              <w:rPr>
                <w:sz w:val="18"/>
                <w:szCs w:val="18"/>
              </w:rPr>
              <w:t>第二章</w:t>
            </w:r>
            <w:r w:rsidRPr="00ED2555">
              <w:rPr>
                <w:rFonts w:hint="eastAsia"/>
                <w:sz w:val="18"/>
                <w:szCs w:val="18"/>
              </w:rPr>
              <w:t xml:space="preserve"> </w:t>
            </w:r>
            <w:r w:rsidRPr="00ED2555">
              <w:rPr>
                <w:rFonts w:hint="eastAsia"/>
                <w:sz w:val="18"/>
                <w:szCs w:val="18"/>
              </w:rPr>
              <w:t>工作设计与工作分析</w:t>
            </w:r>
          </w:p>
        </w:tc>
        <w:tc>
          <w:tcPr>
            <w:tcW w:w="720" w:type="dxa"/>
            <w:tcBorders>
              <w:top w:val="single" w:sz="4" w:space="0" w:color="auto"/>
              <w:left w:val="single" w:sz="4" w:space="0" w:color="auto"/>
              <w:bottom w:val="single" w:sz="4" w:space="0" w:color="auto"/>
              <w:right w:val="single" w:sz="4" w:space="0" w:color="auto"/>
            </w:tcBorders>
          </w:tcPr>
          <w:p w:rsidR="00D907A6"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426143" w:rsidRDefault="00426143" w:rsidP="00426143">
            <w:pPr>
              <w:rPr>
                <w:rFonts w:hint="eastAsia"/>
                <w:sz w:val="18"/>
                <w:szCs w:val="18"/>
              </w:rPr>
            </w:pPr>
            <w:r>
              <w:rPr>
                <w:rFonts w:hint="eastAsia"/>
                <w:sz w:val="18"/>
                <w:szCs w:val="18"/>
              </w:rPr>
              <w:t>1</w:t>
            </w:r>
            <w:r>
              <w:rPr>
                <w:rFonts w:hint="eastAsia"/>
                <w:sz w:val="18"/>
                <w:szCs w:val="18"/>
              </w:rPr>
              <w:t>、</w:t>
            </w:r>
            <w:r w:rsidR="00031704" w:rsidRPr="00426143">
              <w:rPr>
                <w:rFonts w:hint="eastAsia"/>
                <w:sz w:val="18"/>
                <w:szCs w:val="18"/>
              </w:rPr>
              <w:t>掌握</w:t>
            </w:r>
            <w:r w:rsidR="00DE1F80" w:rsidRPr="00426143">
              <w:rPr>
                <w:rFonts w:hint="eastAsia"/>
                <w:sz w:val="18"/>
                <w:szCs w:val="18"/>
              </w:rPr>
              <w:t>工作分析的流程</w:t>
            </w:r>
          </w:p>
          <w:p w:rsidR="00426143" w:rsidRDefault="00426143" w:rsidP="00426143">
            <w:pPr>
              <w:rPr>
                <w:rFonts w:hint="eastAsia"/>
                <w:sz w:val="18"/>
                <w:szCs w:val="18"/>
              </w:rPr>
            </w:pPr>
            <w:r>
              <w:rPr>
                <w:rFonts w:hint="eastAsia"/>
                <w:sz w:val="18"/>
                <w:szCs w:val="18"/>
              </w:rPr>
              <w:t>2</w:t>
            </w:r>
            <w:r>
              <w:rPr>
                <w:rFonts w:hint="eastAsia"/>
                <w:sz w:val="18"/>
                <w:szCs w:val="18"/>
              </w:rPr>
              <w:t>、</w:t>
            </w:r>
            <w:r w:rsidR="00031704" w:rsidRPr="00031704">
              <w:rPr>
                <w:rFonts w:hint="eastAsia"/>
                <w:sz w:val="18"/>
                <w:szCs w:val="18"/>
              </w:rPr>
              <w:t>掌握</w:t>
            </w:r>
            <w:r w:rsidR="00A76106" w:rsidRPr="00031704">
              <w:rPr>
                <w:rFonts w:hint="eastAsia"/>
                <w:sz w:val="18"/>
                <w:szCs w:val="18"/>
              </w:rPr>
              <w:t>至少三种收集工作分析信息的方法，包括访谈、问卷调查和观察。</w:t>
            </w:r>
          </w:p>
          <w:p w:rsidR="00031704" w:rsidRPr="00031704" w:rsidRDefault="00426143" w:rsidP="00426143">
            <w:pPr>
              <w:rPr>
                <w:sz w:val="18"/>
                <w:szCs w:val="18"/>
              </w:rPr>
            </w:pPr>
            <w:r>
              <w:rPr>
                <w:rFonts w:hint="eastAsia"/>
                <w:sz w:val="18"/>
                <w:szCs w:val="18"/>
              </w:rPr>
              <w:t>3</w:t>
            </w:r>
            <w:r>
              <w:rPr>
                <w:rFonts w:hint="eastAsia"/>
                <w:sz w:val="18"/>
                <w:szCs w:val="18"/>
              </w:rPr>
              <w:t>、</w:t>
            </w:r>
            <w:r w:rsidR="00031704" w:rsidRPr="00031704">
              <w:rPr>
                <w:rFonts w:hint="eastAsia"/>
                <w:sz w:val="18"/>
                <w:szCs w:val="18"/>
              </w:rPr>
              <w:t>撰写职位描述，包括摘要和工作职能，编写工作规范。</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3</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E1F80">
            <w:pPr>
              <w:widowControl/>
              <w:rPr>
                <w:sz w:val="18"/>
                <w:szCs w:val="18"/>
              </w:rPr>
            </w:pPr>
            <w:r w:rsidRPr="00ED2555">
              <w:rPr>
                <w:rFonts w:hint="eastAsia"/>
                <w:sz w:val="18"/>
                <w:szCs w:val="18"/>
              </w:rPr>
              <w:t>第二章工作设计与</w:t>
            </w:r>
            <w:r w:rsidRPr="00ED2555">
              <w:rPr>
                <w:rFonts w:hint="eastAsia"/>
                <w:sz w:val="18"/>
                <w:szCs w:val="18"/>
              </w:rPr>
              <w:lastRenderedPageBreak/>
              <w:t>工作分析（</w:t>
            </w:r>
            <w:r w:rsidRPr="00ED2555">
              <w:rPr>
                <w:rFonts w:hint="eastAsia"/>
                <w:sz w:val="18"/>
                <w:szCs w:val="18"/>
              </w:rPr>
              <w:t>1</w:t>
            </w:r>
            <w:r w:rsidRPr="00ED2555">
              <w:rPr>
                <w:rFonts w:hint="eastAsia"/>
                <w:sz w:val="18"/>
                <w:szCs w:val="18"/>
              </w:rPr>
              <w:t>）；</w:t>
            </w:r>
            <w:r w:rsidRPr="00ED2555">
              <w:rPr>
                <w:sz w:val="18"/>
                <w:szCs w:val="18"/>
              </w:rPr>
              <w:t>第三章</w:t>
            </w:r>
            <w:r w:rsidRPr="00ED2555">
              <w:rPr>
                <w:rFonts w:hint="eastAsia"/>
                <w:sz w:val="18"/>
                <w:szCs w:val="18"/>
              </w:rPr>
              <w:t xml:space="preserve"> </w:t>
            </w:r>
            <w:r w:rsidRPr="00ED2555">
              <w:rPr>
                <w:sz w:val="18"/>
                <w:szCs w:val="18"/>
              </w:rPr>
              <w:t>人力资源规划</w:t>
            </w:r>
            <w:r w:rsidRPr="00ED2555">
              <w:rPr>
                <w:rFonts w:hint="eastAsia"/>
                <w:sz w:val="18"/>
                <w:szCs w:val="18"/>
              </w:rPr>
              <w:t>（</w:t>
            </w:r>
            <w:r w:rsidR="00DE1F80">
              <w:rPr>
                <w:rFonts w:hint="eastAsia"/>
                <w:sz w:val="18"/>
                <w:szCs w:val="18"/>
              </w:rPr>
              <w:t>1</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575E12">
            <w:r>
              <w:rPr>
                <w:rFonts w:hint="eastAsia"/>
              </w:rPr>
              <w:lastRenderedPageBreak/>
              <w:t>2</w:t>
            </w:r>
          </w:p>
        </w:tc>
        <w:tc>
          <w:tcPr>
            <w:tcW w:w="3688" w:type="dxa"/>
            <w:tcBorders>
              <w:top w:val="single" w:sz="4" w:space="0" w:color="auto"/>
              <w:left w:val="single" w:sz="4" w:space="0" w:color="auto"/>
              <w:bottom w:val="single" w:sz="4" w:space="0" w:color="auto"/>
              <w:right w:val="single" w:sz="4" w:space="0" w:color="auto"/>
            </w:tcBorders>
          </w:tcPr>
          <w:p w:rsidR="00D907A6" w:rsidRDefault="00A76106" w:rsidP="00A76106">
            <w:pPr>
              <w:rPr>
                <w:sz w:val="18"/>
                <w:szCs w:val="18"/>
              </w:rPr>
            </w:pPr>
            <w:r>
              <w:rPr>
                <w:rFonts w:hint="eastAsia"/>
                <w:sz w:val="18"/>
                <w:szCs w:val="18"/>
              </w:rPr>
              <w:t>1</w:t>
            </w:r>
            <w:r>
              <w:rPr>
                <w:rFonts w:hint="eastAsia"/>
                <w:sz w:val="18"/>
                <w:szCs w:val="18"/>
              </w:rPr>
              <w:t>、</w:t>
            </w:r>
            <w:r w:rsidR="00031704">
              <w:rPr>
                <w:rFonts w:hint="eastAsia"/>
                <w:sz w:val="18"/>
                <w:szCs w:val="18"/>
              </w:rPr>
              <w:t>掌握工作设计的概念和工作设计的类型</w:t>
            </w:r>
          </w:p>
          <w:p w:rsidR="00A76106" w:rsidRDefault="00031704" w:rsidP="00031704">
            <w:pPr>
              <w:rPr>
                <w:rFonts w:hint="eastAsia"/>
                <w:sz w:val="18"/>
                <w:szCs w:val="18"/>
              </w:rPr>
            </w:pPr>
            <w:r>
              <w:rPr>
                <w:rFonts w:hint="eastAsia"/>
                <w:sz w:val="18"/>
                <w:szCs w:val="18"/>
              </w:rPr>
              <w:lastRenderedPageBreak/>
              <w:t>2</w:t>
            </w:r>
            <w:r w:rsidR="00A76106">
              <w:rPr>
                <w:rFonts w:hint="eastAsia"/>
                <w:sz w:val="18"/>
                <w:szCs w:val="18"/>
              </w:rPr>
              <w:t>、</w:t>
            </w:r>
            <w:r w:rsidR="00A76106" w:rsidRPr="005F61B2">
              <w:rPr>
                <w:rFonts w:hint="eastAsia"/>
                <w:sz w:val="18"/>
                <w:szCs w:val="18"/>
              </w:rPr>
              <w:t>理解人力资源规划的涵义</w:t>
            </w:r>
          </w:p>
          <w:p w:rsidR="00031704" w:rsidRDefault="00031704" w:rsidP="00031704">
            <w:pPr>
              <w:rPr>
                <w:rFonts w:ascii="宋体" w:hAnsi="宋体"/>
                <w:szCs w:val="21"/>
              </w:rPr>
            </w:pPr>
            <w:r>
              <w:rPr>
                <w:rFonts w:hint="eastAsia"/>
                <w:sz w:val="18"/>
                <w:szCs w:val="18"/>
              </w:rPr>
              <w:t>3</w:t>
            </w:r>
            <w:r>
              <w:rPr>
                <w:rFonts w:hint="eastAsia"/>
                <w:sz w:val="18"/>
                <w:szCs w:val="18"/>
              </w:rPr>
              <w:t>、理解人力资源需求预测的影响因素</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lastRenderedPageBreak/>
              <w:t>讲授</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撰写学习</w:t>
            </w:r>
            <w:r>
              <w:rPr>
                <w:rFonts w:ascii="宋体" w:hAnsi="宋体" w:hint="eastAsia"/>
                <w:szCs w:val="21"/>
              </w:rPr>
              <w:lastRenderedPageBreak/>
              <w:t>委员工作说明书</w:t>
            </w:r>
          </w:p>
        </w:tc>
      </w:tr>
      <w:tr w:rsidR="00E23851" w:rsidTr="00D907A6">
        <w:trPr>
          <w:trHeight w:val="435"/>
        </w:trPr>
        <w:tc>
          <w:tcPr>
            <w:tcW w:w="528" w:type="dxa"/>
            <w:tcBorders>
              <w:top w:val="single" w:sz="4" w:space="0" w:color="auto"/>
              <w:left w:val="single" w:sz="4" w:space="0" w:color="auto"/>
              <w:right w:val="single" w:sz="4" w:space="0" w:color="auto"/>
            </w:tcBorders>
            <w:vAlign w:val="center"/>
          </w:tcPr>
          <w:p w:rsidR="00E23851" w:rsidRDefault="00E23851">
            <w:pPr>
              <w:jc w:val="center"/>
              <w:rPr>
                <w:rFonts w:ascii="宋体" w:hAnsi="宋体" w:hint="eastAsia"/>
                <w:szCs w:val="21"/>
              </w:rPr>
            </w:pPr>
            <w:r>
              <w:rPr>
                <w:rFonts w:ascii="宋体" w:hAnsi="宋体" w:hint="eastAsia"/>
                <w:szCs w:val="21"/>
              </w:rPr>
              <w:lastRenderedPageBreak/>
              <w:t>3</w:t>
            </w:r>
          </w:p>
        </w:tc>
        <w:tc>
          <w:tcPr>
            <w:tcW w:w="1656" w:type="dxa"/>
            <w:tcBorders>
              <w:top w:val="single" w:sz="4" w:space="0" w:color="auto"/>
              <w:left w:val="single" w:sz="4" w:space="0" w:color="auto"/>
              <w:bottom w:val="single" w:sz="4" w:space="0" w:color="auto"/>
              <w:right w:val="single" w:sz="4" w:space="0" w:color="auto"/>
            </w:tcBorders>
          </w:tcPr>
          <w:p w:rsidR="00E23851" w:rsidRPr="00ED2555" w:rsidRDefault="00DE1F80" w:rsidP="00EA2627">
            <w:pPr>
              <w:widowControl/>
              <w:rPr>
                <w:rFonts w:hint="eastAsia"/>
                <w:sz w:val="18"/>
                <w:szCs w:val="18"/>
              </w:rPr>
            </w:pPr>
            <w:r w:rsidRPr="00ED2555">
              <w:rPr>
                <w:sz w:val="18"/>
                <w:szCs w:val="18"/>
              </w:rPr>
              <w:t>第三章</w:t>
            </w:r>
            <w:r w:rsidRPr="00ED2555">
              <w:rPr>
                <w:rFonts w:hint="eastAsia"/>
                <w:sz w:val="18"/>
                <w:szCs w:val="18"/>
              </w:rPr>
              <w:t xml:space="preserve"> </w:t>
            </w:r>
            <w:r w:rsidRPr="00ED2555">
              <w:rPr>
                <w:sz w:val="18"/>
                <w:szCs w:val="18"/>
              </w:rPr>
              <w:t>人力资源规划</w:t>
            </w:r>
          </w:p>
        </w:tc>
        <w:tc>
          <w:tcPr>
            <w:tcW w:w="720" w:type="dxa"/>
            <w:tcBorders>
              <w:top w:val="single" w:sz="4" w:space="0" w:color="auto"/>
              <w:left w:val="single" w:sz="4" w:space="0" w:color="auto"/>
              <w:bottom w:val="single" w:sz="4" w:space="0" w:color="auto"/>
              <w:right w:val="single" w:sz="4" w:space="0" w:color="auto"/>
            </w:tcBorders>
          </w:tcPr>
          <w:p w:rsidR="00E23851"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7622EE" w:rsidRPr="005F61B2" w:rsidRDefault="007622EE" w:rsidP="007622EE">
            <w:pPr>
              <w:pStyle w:val="a9"/>
              <w:numPr>
                <w:ilvl w:val="0"/>
                <w:numId w:val="27"/>
              </w:numPr>
              <w:ind w:firstLineChars="0"/>
              <w:rPr>
                <w:sz w:val="18"/>
                <w:szCs w:val="18"/>
              </w:rPr>
            </w:pPr>
            <w:r>
              <w:rPr>
                <w:rFonts w:hint="eastAsia"/>
                <w:sz w:val="18"/>
                <w:szCs w:val="18"/>
              </w:rPr>
              <w:t>掌握</w:t>
            </w:r>
            <w:r w:rsidRPr="005F61B2">
              <w:rPr>
                <w:rFonts w:hint="eastAsia"/>
                <w:sz w:val="18"/>
                <w:szCs w:val="18"/>
              </w:rPr>
              <w:t>人力资源需求预测的方法</w:t>
            </w:r>
          </w:p>
          <w:p w:rsidR="007622EE" w:rsidRDefault="007622EE" w:rsidP="007622EE">
            <w:pPr>
              <w:pStyle w:val="a9"/>
              <w:numPr>
                <w:ilvl w:val="0"/>
                <w:numId w:val="27"/>
              </w:numPr>
              <w:ind w:firstLineChars="0"/>
              <w:rPr>
                <w:rFonts w:hint="eastAsia"/>
                <w:sz w:val="18"/>
                <w:szCs w:val="18"/>
              </w:rPr>
            </w:pPr>
            <w:r>
              <w:rPr>
                <w:rFonts w:hint="eastAsia"/>
                <w:sz w:val="18"/>
                <w:szCs w:val="18"/>
              </w:rPr>
              <w:t>理解</w:t>
            </w:r>
            <w:r w:rsidRPr="005F61B2">
              <w:rPr>
                <w:rFonts w:hint="eastAsia"/>
                <w:sz w:val="18"/>
                <w:szCs w:val="18"/>
              </w:rPr>
              <w:t>人力资源供给预测的影响因素</w:t>
            </w:r>
          </w:p>
          <w:p w:rsidR="00E23851" w:rsidRDefault="007622EE" w:rsidP="007622EE">
            <w:pPr>
              <w:pStyle w:val="a9"/>
              <w:numPr>
                <w:ilvl w:val="0"/>
                <w:numId w:val="27"/>
              </w:numPr>
              <w:ind w:firstLineChars="0"/>
              <w:rPr>
                <w:rFonts w:hint="eastAsia"/>
                <w:sz w:val="18"/>
                <w:szCs w:val="18"/>
              </w:rPr>
            </w:pPr>
            <w:r>
              <w:rPr>
                <w:rFonts w:hint="eastAsia"/>
                <w:sz w:val="18"/>
                <w:szCs w:val="18"/>
              </w:rPr>
              <w:t>掌握</w:t>
            </w:r>
            <w:r w:rsidRPr="005F61B2">
              <w:rPr>
                <w:rFonts w:hint="eastAsia"/>
                <w:sz w:val="18"/>
                <w:szCs w:val="18"/>
              </w:rPr>
              <w:t>人力资源供给预测的方法</w:t>
            </w:r>
          </w:p>
        </w:tc>
        <w:tc>
          <w:tcPr>
            <w:tcW w:w="1308" w:type="dxa"/>
            <w:tcBorders>
              <w:top w:val="single" w:sz="4" w:space="0" w:color="auto"/>
              <w:left w:val="single" w:sz="4" w:space="0" w:color="auto"/>
              <w:bottom w:val="single" w:sz="4" w:space="0" w:color="auto"/>
              <w:right w:val="single" w:sz="4" w:space="0" w:color="auto"/>
            </w:tcBorders>
          </w:tcPr>
          <w:p w:rsidR="00E23851" w:rsidRDefault="00426143">
            <w:pPr>
              <w:rPr>
                <w:rFonts w:ascii="宋体" w:hAnsi="宋体" w:hint="eastAsia"/>
                <w:szCs w:val="21"/>
              </w:rPr>
            </w:pPr>
            <w:r>
              <w:rPr>
                <w:rFonts w:ascii="宋体" w:hAnsi="宋体" w:hint="eastAsia"/>
                <w:szCs w:val="21"/>
              </w:rPr>
              <w:t>讲授</w:t>
            </w:r>
          </w:p>
        </w:tc>
        <w:tc>
          <w:tcPr>
            <w:tcW w:w="1167" w:type="dxa"/>
            <w:tcBorders>
              <w:top w:val="single" w:sz="4" w:space="0" w:color="auto"/>
              <w:left w:val="single" w:sz="4" w:space="0" w:color="auto"/>
              <w:bottom w:val="single" w:sz="4" w:space="0" w:color="auto"/>
              <w:right w:val="single" w:sz="4" w:space="0" w:color="auto"/>
            </w:tcBorders>
          </w:tcPr>
          <w:p w:rsidR="00E23851" w:rsidRDefault="00E23851">
            <w:pPr>
              <w:rPr>
                <w:rFonts w:ascii="宋体" w:hAnsi="宋体" w:hint="eastAsia"/>
                <w:szCs w:val="21"/>
              </w:rPr>
            </w:pP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4</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E1F80">
            <w:pPr>
              <w:widowControl/>
              <w:rPr>
                <w:sz w:val="18"/>
                <w:szCs w:val="18"/>
              </w:rPr>
            </w:pPr>
            <w:r w:rsidRPr="00ED2555">
              <w:rPr>
                <w:rFonts w:hint="eastAsia"/>
                <w:sz w:val="18"/>
                <w:szCs w:val="18"/>
              </w:rPr>
              <w:t>第三章人力资源规划（</w:t>
            </w:r>
            <w:r w:rsidR="00DE1F80">
              <w:rPr>
                <w:rFonts w:hint="eastAsia"/>
                <w:sz w:val="18"/>
                <w:szCs w:val="18"/>
              </w:rPr>
              <w:t>1</w:t>
            </w:r>
            <w:r w:rsidRPr="00ED2555">
              <w:rPr>
                <w:rFonts w:hint="eastAsia"/>
                <w:sz w:val="18"/>
                <w:szCs w:val="18"/>
              </w:rPr>
              <w:t>），第四章人力资源招聘与选拔（</w:t>
            </w:r>
            <w:r w:rsidRPr="00ED2555">
              <w:rPr>
                <w:rFonts w:hint="eastAsia"/>
                <w:sz w:val="18"/>
                <w:szCs w:val="18"/>
              </w:rPr>
              <w:t>1</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E50559" w:rsidRPr="00426143" w:rsidRDefault="00426143" w:rsidP="00426143">
            <w:pPr>
              <w:rPr>
                <w:sz w:val="18"/>
                <w:szCs w:val="18"/>
              </w:rPr>
            </w:pPr>
            <w:r>
              <w:rPr>
                <w:rFonts w:hint="eastAsia"/>
                <w:sz w:val="18"/>
                <w:szCs w:val="18"/>
              </w:rPr>
              <w:t>1</w:t>
            </w:r>
            <w:r>
              <w:rPr>
                <w:rFonts w:hint="eastAsia"/>
                <w:sz w:val="18"/>
                <w:szCs w:val="18"/>
              </w:rPr>
              <w:t>、</w:t>
            </w:r>
            <w:r w:rsidR="00E50559" w:rsidRPr="00426143">
              <w:rPr>
                <w:rFonts w:hint="eastAsia"/>
                <w:sz w:val="18"/>
                <w:szCs w:val="18"/>
              </w:rPr>
              <w:t>掌握人力资源</w:t>
            </w:r>
            <w:r w:rsidR="007622EE" w:rsidRPr="00426143">
              <w:rPr>
                <w:rFonts w:hint="eastAsia"/>
                <w:sz w:val="18"/>
                <w:szCs w:val="18"/>
              </w:rPr>
              <w:t>供给</w:t>
            </w:r>
            <w:r w:rsidR="00E50559" w:rsidRPr="00426143">
              <w:rPr>
                <w:rFonts w:hint="eastAsia"/>
                <w:sz w:val="18"/>
                <w:szCs w:val="18"/>
              </w:rPr>
              <w:t>预测的方法</w:t>
            </w:r>
          </w:p>
          <w:p w:rsidR="00426143" w:rsidRDefault="00426143" w:rsidP="00426143">
            <w:pPr>
              <w:rPr>
                <w:rFonts w:hint="eastAsia"/>
                <w:sz w:val="18"/>
                <w:szCs w:val="18"/>
              </w:rPr>
            </w:pPr>
            <w:r>
              <w:rPr>
                <w:rFonts w:hint="eastAsia"/>
                <w:sz w:val="18"/>
                <w:szCs w:val="18"/>
              </w:rPr>
              <w:t>2</w:t>
            </w:r>
            <w:r>
              <w:rPr>
                <w:rFonts w:hint="eastAsia"/>
                <w:sz w:val="18"/>
                <w:szCs w:val="18"/>
              </w:rPr>
              <w:t>、</w:t>
            </w:r>
            <w:r w:rsidR="00E50559" w:rsidRPr="00426143">
              <w:rPr>
                <w:sz w:val="18"/>
                <w:szCs w:val="18"/>
              </w:rPr>
              <w:t>通过讨论探索解决人力资资源供需不平衡问题的方法</w:t>
            </w:r>
          </w:p>
          <w:p w:rsidR="00426143" w:rsidRDefault="00426143" w:rsidP="00426143">
            <w:pPr>
              <w:rPr>
                <w:rFonts w:hint="eastAsia"/>
                <w:sz w:val="18"/>
                <w:szCs w:val="18"/>
              </w:rPr>
            </w:pPr>
            <w:r>
              <w:rPr>
                <w:rFonts w:hint="eastAsia"/>
                <w:sz w:val="18"/>
                <w:szCs w:val="18"/>
              </w:rPr>
              <w:t>3</w:t>
            </w:r>
            <w:r>
              <w:rPr>
                <w:rFonts w:hint="eastAsia"/>
                <w:sz w:val="18"/>
                <w:szCs w:val="18"/>
              </w:rPr>
              <w:t>、</w:t>
            </w:r>
            <w:r w:rsidR="00E50559" w:rsidRPr="005F61B2">
              <w:rPr>
                <w:rFonts w:hint="eastAsia"/>
                <w:sz w:val="18"/>
                <w:szCs w:val="18"/>
              </w:rPr>
              <w:t>熟知企业招聘的流程</w:t>
            </w:r>
          </w:p>
          <w:p w:rsidR="00D907A6" w:rsidRDefault="00426143" w:rsidP="00426143">
            <w:pPr>
              <w:rPr>
                <w:rFonts w:ascii="宋体" w:hAnsi="宋体"/>
                <w:szCs w:val="21"/>
              </w:rPr>
            </w:pPr>
            <w:r>
              <w:rPr>
                <w:rFonts w:hint="eastAsia"/>
                <w:sz w:val="18"/>
                <w:szCs w:val="18"/>
              </w:rPr>
              <w:t>4</w:t>
            </w:r>
            <w:r>
              <w:rPr>
                <w:rFonts w:hint="eastAsia"/>
                <w:sz w:val="18"/>
                <w:szCs w:val="18"/>
              </w:rPr>
              <w:t>、</w:t>
            </w:r>
            <w:r w:rsidR="00E50559" w:rsidRPr="005F61B2">
              <w:rPr>
                <w:rFonts w:hint="eastAsia"/>
                <w:sz w:val="18"/>
                <w:szCs w:val="18"/>
              </w:rPr>
              <w:t>探讨内部招聘和外部招聘的异同</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w:t>
            </w:r>
            <w:r w:rsidR="00E50559">
              <w:rPr>
                <w:rFonts w:ascii="宋体" w:hAnsi="宋体" w:hint="eastAsia"/>
                <w:szCs w:val="21"/>
              </w:rPr>
              <w:t>与课堂讨论</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5</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E1F80">
            <w:pPr>
              <w:widowControl/>
              <w:rPr>
                <w:sz w:val="18"/>
                <w:szCs w:val="18"/>
              </w:rPr>
            </w:pPr>
            <w:r w:rsidRPr="00ED2555">
              <w:rPr>
                <w:rFonts w:hint="eastAsia"/>
                <w:sz w:val="18"/>
                <w:szCs w:val="18"/>
              </w:rPr>
              <w:t>第四章人力资源招聘与选拔</w:t>
            </w:r>
          </w:p>
        </w:tc>
        <w:tc>
          <w:tcPr>
            <w:tcW w:w="720" w:type="dxa"/>
            <w:tcBorders>
              <w:top w:val="single" w:sz="4" w:space="0" w:color="auto"/>
              <w:left w:val="single" w:sz="4" w:space="0" w:color="auto"/>
              <w:bottom w:val="single" w:sz="4" w:space="0" w:color="auto"/>
              <w:right w:val="single" w:sz="4" w:space="0" w:color="auto"/>
            </w:tcBorders>
          </w:tcPr>
          <w:p w:rsidR="00D907A6"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E50559" w:rsidRPr="005F61B2" w:rsidRDefault="00E50559" w:rsidP="00E50559">
            <w:pPr>
              <w:pStyle w:val="a9"/>
              <w:numPr>
                <w:ilvl w:val="0"/>
                <w:numId w:val="12"/>
              </w:numPr>
              <w:ind w:firstLineChars="0"/>
              <w:rPr>
                <w:sz w:val="18"/>
                <w:szCs w:val="18"/>
              </w:rPr>
            </w:pPr>
            <w:r w:rsidRPr="005F61B2">
              <w:rPr>
                <w:rFonts w:hint="eastAsia"/>
                <w:sz w:val="18"/>
                <w:szCs w:val="18"/>
              </w:rPr>
              <w:t>探讨内部招聘和外部招聘的异同</w:t>
            </w:r>
          </w:p>
          <w:p w:rsidR="00E50559" w:rsidRPr="005F61B2" w:rsidRDefault="00E50559" w:rsidP="00E50559">
            <w:pPr>
              <w:pStyle w:val="a9"/>
              <w:numPr>
                <w:ilvl w:val="0"/>
                <w:numId w:val="12"/>
              </w:numPr>
              <w:ind w:firstLineChars="0"/>
              <w:rPr>
                <w:sz w:val="18"/>
                <w:szCs w:val="18"/>
              </w:rPr>
            </w:pPr>
            <w:r w:rsidRPr="005F61B2">
              <w:rPr>
                <w:rFonts w:hint="eastAsia"/>
                <w:sz w:val="18"/>
                <w:szCs w:val="18"/>
              </w:rPr>
              <w:t>分析比较不同招聘渠道的特点（包括成本、效果、适用人群等）并能举例说明</w:t>
            </w:r>
          </w:p>
          <w:p w:rsidR="00D907A6" w:rsidRDefault="00E50559" w:rsidP="00E50559">
            <w:pPr>
              <w:pStyle w:val="a9"/>
              <w:numPr>
                <w:ilvl w:val="0"/>
                <w:numId w:val="12"/>
              </w:numPr>
              <w:ind w:firstLineChars="0"/>
              <w:rPr>
                <w:rFonts w:ascii="宋体" w:hAnsi="宋体"/>
                <w:szCs w:val="21"/>
              </w:rPr>
            </w:pPr>
            <w:r w:rsidRPr="005F61B2">
              <w:rPr>
                <w:rFonts w:hint="eastAsia"/>
                <w:sz w:val="18"/>
                <w:szCs w:val="18"/>
              </w:rPr>
              <w:t>掌握和能够应用具体的筛选工具进行人员选拔</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575E12" w:rsidTr="00D907A6">
        <w:trPr>
          <w:trHeight w:val="435"/>
        </w:trPr>
        <w:tc>
          <w:tcPr>
            <w:tcW w:w="528" w:type="dxa"/>
            <w:tcBorders>
              <w:top w:val="single" w:sz="4" w:space="0" w:color="auto"/>
              <w:left w:val="single" w:sz="4" w:space="0" w:color="auto"/>
              <w:right w:val="single" w:sz="4" w:space="0" w:color="auto"/>
            </w:tcBorders>
            <w:vAlign w:val="center"/>
          </w:tcPr>
          <w:p w:rsidR="00575E12" w:rsidRDefault="00575E12">
            <w:pPr>
              <w:jc w:val="center"/>
              <w:rPr>
                <w:rFonts w:ascii="宋体" w:hAnsi="宋体" w:hint="eastAsia"/>
                <w:szCs w:val="21"/>
              </w:rPr>
            </w:pPr>
            <w:r>
              <w:rPr>
                <w:rFonts w:ascii="宋体" w:hAnsi="宋体" w:hint="eastAsia"/>
                <w:szCs w:val="21"/>
              </w:rPr>
              <w:t>5</w:t>
            </w:r>
          </w:p>
        </w:tc>
        <w:tc>
          <w:tcPr>
            <w:tcW w:w="1656" w:type="dxa"/>
            <w:tcBorders>
              <w:top w:val="single" w:sz="4" w:space="0" w:color="auto"/>
              <w:left w:val="single" w:sz="4" w:space="0" w:color="auto"/>
              <w:bottom w:val="single" w:sz="4" w:space="0" w:color="auto"/>
              <w:right w:val="single" w:sz="4" w:space="0" w:color="auto"/>
            </w:tcBorders>
          </w:tcPr>
          <w:p w:rsidR="00575E12" w:rsidRPr="00ED2555" w:rsidRDefault="00DE1F80" w:rsidP="00EA2627">
            <w:pPr>
              <w:widowControl/>
              <w:rPr>
                <w:rFonts w:hint="eastAsia"/>
                <w:sz w:val="18"/>
                <w:szCs w:val="18"/>
              </w:rPr>
            </w:pPr>
            <w:r w:rsidRPr="00ED2555">
              <w:rPr>
                <w:rFonts w:hint="eastAsia"/>
                <w:sz w:val="18"/>
                <w:szCs w:val="18"/>
              </w:rPr>
              <w:t>第四章人力资源招聘与选拔</w:t>
            </w:r>
          </w:p>
        </w:tc>
        <w:tc>
          <w:tcPr>
            <w:tcW w:w="720" w:type="dxa"/>
            <w:tcBorders>
              <w:top w:val="single" w:sz="4" w:space="0" w:color="auto"/>
              <w:left w:val="single" w:sz="4" w:space="0" w:color="auto"/>
              <w:bottom w:val="single" w:sz="4" w:space="0" w:color="auto"/>
              <w:right w:val="single" w:sz="4" w:space="0" w:color="auto"/>
            </w:tcBorders>
          </w:tcPr>
          <w:p w:rsidR="00575E12"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7622EE" w:rsidRPr="007622EE" w:rsidRDefault="007622EE" w:rsidP="007622EE">
            <w:pPr>
              <w:pStyle w:val="a9"/>
              <w:numPr>
                <w:ilvl w:val="0"/>
                <w:numId w:val="14"/>
              </w:numPr>
              <w:ind w:firstLineChars="0"/>
              <w:rPr>
                <w:rFonts w:ascii="宋体" w:hAnsi="宋体" w:hint="eastAsia"/>
                <w:szCs w:val="21"/>
              </w:rPr>
            </w:pPr>
            <w:r w:rsidRPr="007622EE">
              <w:rPr>
                <w:rFonts w:hint="eastAsia"/>
                <w:sz w:val="18"/>
                <w:szCs w:val="18"/>
              </w:rPr>
              <w:t>掌握和能够应用具体的筛选工具进行人员选拔</w:t>
            </w:r>
          </w:p>
          <w:p w:rsidR="007622EE" w:rsidRPr="007622EE" w:rsidRDefault="007622EE" w:rsidP="007622EE">
            <w:pPr>
              <w:pStyle w:val="a9"/>
              <w:numPr>
                <w:ilvl w:val="0"/>
                <w:numId w:val="14"/>
              </w:numPr>
              <w:ind w:firstLineChars="0"/>
              <w:rPr>
                <w:rFonts w:ascii="宋体" w:hAnsi="宋体" w:hint="eastAsia"/>
                <w:szCs w:val="21"/>
              </w:rPr>
            </w:pPr>
            <w:r w:rsidRPr="007622EE">
              <w:rPr>
                <w:rFonts w:hint="eastAsia"/>
                <w:sz w:val="18"/>
                <w:szCs w:val="18"/>
              </w:rPr>
              <w:t>掌握招聘评估的方法</w:t>
            </w:r>
          </w:p>
          <w:p w:rsidR="007622EE" w:rsidRPr="007622EE" w:rsidRDefault="007622EE" w:rsidP="007622EE">
            <w:pPr>
              <w:pStyle w:val="a9"/>
              <w:numPr>
                <w:ilvl w:val="0"/>
                <w:numId w:val="14"/>
              </w:numPr>
              <w:ind w:firstLineChars="0"/>
              <w:rPr>
                <w:rFonts w:hint="eastAsia"/>
                <w:sz w:val="18"/>
                <w:szCs w:val="18"/>
              </w:rPr>
            </w:pPr>
            <w:r w:rsidRPr="005F61B2">
              <w:rPr>
                <w:sz w:val="18"/>
                <w:szCs w:val="18"/>
              </w:rPr>
              <w:t>根据相关知识要点设计招聘计划或招聘方案</w:t>
            </w:r>
          </w:p>
        </w:tc>
        <w:tc>
          <w:tcPr>
            <w:tcW w:w="1308" w:type="dxa"/>
            <w:tcBorders>
              <w:top w:val="single" w:sz="4" w:space="0" w:color="auto"/>
              <w:left w:val="single" w:sz="4" w:space="0" w:color="auto"/>
              <w:bottom w:val="single" w:sz="4" w:space="0" w:color="auto"/>
              <w:right w:val="single" w:sz="4" w:space="0" w:color="auto"/>
            </w:tcBorders>
          </w:tcPr>
          <w:p w:rsidR="00575E12" w:rsidRDefault="00575E12">
            <w:pPr>
              <w:rPr>
                <w:rFonts w:ascii="宋体" w:hAnsi="宋体" w:hint="eastAsia"/>
                <w:szCs w:val="21"/>
              </w:rPr>
            </w:pPr>
          </w:p>
        </w:tc>
        <w:tc>
          <w:tcPr>
            <w:tcW w:w="1167" w:type="dxa"/>
            <w:tcBorders>
              <w:top w:val="single" w:sz="4" w:space="0" w:color="auto"/>
              <w:left w:val="single" w:sz="4" w:space="0" w:color="auto"/>
              <w:bottom w:val="single" w:sz="4" w:space="0" w:color="auto"/>
              <w:right w:val="single" w:sz="4" w:space="0" w:color="auto"/>
            </w:tcBorders>
          </w:tcPr>
          <w:p w:rsidR="00575E12" w:rsidRDefault="00426143">
            <w:pPr>
              <w:rPr>
                <w:rFonts w:ascii="宋体" w:hAnsi="宋体" w:hint="eastAsia"/>
                <w:szCs w:val="21"/>
              </w:rPr>
            </w:pPr>
            <w:r>
              <w:rPr>
                <w:rFonts w:ascii="宋体" w:hAnsi="宋体" w:hint="eastAsia"/>
                <w:szCs w:val="21"/>
              </w:rPr>
              <w:t>员工招聘方案设计</w:t>
            </w:r>
          </w:p>
        </w:tc>
      </w:tr>
      <w:tr w:rsidR="00D907A6" w:rsidTr="00D907A6">
        <w:trPr>
          <w:trHeight w:val="501"/>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6</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E1F80">
            <w:pPr>
              <w:widowControl/>
              <w:rPr>
                <w:sz w:val="18"/>
                <w:szCs w:val="18"/>
              </w:rPr>
            </w:pPr>
            <w:r w:rsidRPr="00ED2555">
              <w:rPr>
                <w:rFonts w:hint="eastAsia"/>
                <w:sz w:val="18"/>
                <w:szCs w:val="18"/>
              </w:rPr>
              <w:t>第五章员工培训与开发</w:t>
            </w:r>
          </w:p>
        </w:tc>
        <w:tc>
          <w:tcPr>
            <w:tcW w:w="720" w:type="dxa"/>
            <w:tcBorders>
              <w:top w:val="single" w:sz="4" w:space="0" w:color="auto"/>
              <w:left w:val="single" w:sz="4" w:space="0" w:color="auto"/>
              <w:bottom w:val="single" w:sz="4" w:space="0" w:color="auto"/>
              <w:right w:val="single" w:sz="4" w:space="0" w:color="auto"/>
            </w:tcBorders>
          </w:tcPr>
          <w:p w:rsidR="00D907A6"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7622EE" w:rsidRPr="007622EE" w:rsidRDefault="007622EE" w:rsidP="007622EE">
            <w:pPr>
              <w:pStyle w:val="a9"/>
              <w:numPr>
                <w:ilvl w:val="0"/>
                <w:numId w:val="29"/>
              </w:numPr>
              <w:ind w:firstLineChars="0"/>
              <w:rPr>
                <w:rFonts w:ascii="宋体" w:hAnsi="宋体" w:hint="eastAsia"/>
                <w:sz w:val="18"/>
                <w:szCs w:val="18"/>
              </w:rPr>
            </w:pPr>
            <w:r w:rsidRPr="007622EE">
              <w:rPr>
                <w:rFonts w:ascii="宋体" w:hAnsi="宋体" w:hint="eastAsia"/>
                <w:sz w:val="18"/>
                <w:szCs w:val="18"/>
              </w:rPr>
              <w:t>了解和理解培训的相关概念</w:t>
            </w:r>
          </w:p>
          <w:p w:rsidR="00E50559" w:rsidRPr="007622EE" w:rsidRDefault="00E50559" w:rsidP="007622EE">
            <w:pPr>
              <w:pStyle w:val="a9"/>
              <w:numPr>
                <w:ilvl w:val="0"/>
                <w:numId w:val="29"/>
              </w:numPr>
              <w:ind w:firstLineChars="0"/>
              <w:rPr>
                <w:rFonts w:ascii="宋体" w:hAnsi="宋体"/>
                <w:szCs w:val="21"/>
              </w:rPr>
            </w:pPr>
            <w:r w:rsidRPr="007622EE">
              <w:rPr>
                <w:rFonts w:hint="eastAsia"/>
                <w:sz w:val="18"/>
                <w:szCs w:val="18"/>
              </w:rPr>
              <w:t>熟知企业培训的程序</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7</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E1F80">
            <w:pPr>
              <w:widowControl/>
              <w:rPr>
                <w:sz w:val="18"/>
                <w:szCs w:val="18"/>
              </w:rPr>
            </w:pPr>
            <w:r w:rsidRPr="00ED2555">
              <w:rPr>
                <w:rFonts w:hint="eastAsia"/>
                <w:sz w:val="18"/>
                <w:szCs w:val="18"/>
              </w:rPr>
              <w:t>第五章</w:t>
            </w:r>
            <w:r w:rsidRPr="00ED2555">
              <w:rPr>
                <w:rFonts w:hint="eastAsia"/>
                <w:sz w:val="18"/>
                <w:szCs w:val="18"/>
              </w:rPr>
              <w:t xml:space="preserve"> </w:t>
            </w:r>
            <w:r w:rsidRPr="00ED2555">
              <w:rPr>
                <w:rFonts w:hint="eastAsia"/>
                <w:sz w:val="18"/>
                <w:szCs w:val="18"/>
              </w:rPr>
              <w:t>员工培训与开发</w:t>
            </w:r>
          </w:p>
        </w:tc>
        <w:tc>
          <w:tcPr>
            <w:tcW w:w="720" w:type="dxa"/>
            <w:tcBorders>
              <w:top w:val="single" w:sz="4" w:space="0" w:color="auto"/>
              <w:left w:val="single" w:sz="4" w:space="0" w:color="auto"/>
              <w:bottom w:val="single" w:sz="4" w:space="0" w:color="auto"/>
              <w:right w:val="single" w:sz="4" w:space="0" w:color="auto"/>
            </w:tcBorders>
          </w:tcPr>
          <w:p w:rsidR="00D907A6"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E50559" w:rsidRPr="005F61B2" w:rsidRDefault="00E50559" w:rsidP="00E50559">
            <w:pPr>
              <w:pStyle w:val="a9"/>
              <w:numPr>
                <w:ilvl w:val="0"/>
                <w:numId w:val="15"/>
              </w:numPr>
              <w:ind w:firstLineChars="0"/>
              <w:rPr>
                <w:sz w:val="18"/>
                <w:szCs w:val="18"/>
              </w:rPr>
            </w:pPr>
            <w:r w:rsidRPr="005F61B2">
              <w:rPr>
                <w:rFonts w:hint="eastAsia"/>
                <w:sz w:val="18"/>
                <w:szCs w:val="18"/>
              </w:rPr>
              <w:t>能够列举并举例说明培训方法的应用范围和优缺点</w:t>
            </w:r>
          </w:p>
          <w:p w:rsidR="00D907A6" w:rsidRDefault="00E50559" w:rsidP="007622EE">
            <w:pPr>
              <w:pStyle w:val="a9"/>
              <w:numPr>
                <w:ilvl w:val="0"/>
                <w:numId w:val="15"/>
              </w:numPr>
              <w:ind w:firstLineChars="0"/>
              <w:rPr>
                <w:rFonts w:ascii="宋体" w:hAnsi="宋体"/>
                <w:szCs w:val="21"/>
              </w:rPr>
            </w:pPr>
            <w:r w:rsidRPr="005F61B2">
              <w:rPr>
                <w:rFonts w:hint="eastAsia"/>
                <w:sz w:val="18"/>
                <w:szCs w:val="18"/>
              </w:rPr>
              <w:t>能够根据企业具体情况进行培训需求分析</w:t>
            </w:r>
          </w:p>
        </w:tc>
        <w:tc>
          <w:tcPr>
            <w:tcW w:w="1308" w:type="dxa"/>
            <w:tcBorders>
              <w:top w:val="single" w:sz="4" w:space="0" w:color="auto"/>
              <w:left w:val="single" w:sz="4" w:space="0" w:color="auto"/>
              <w:bottom w:val="single" w:sz="4" w:space="0" w:color="auto"/>
              <w:right w:val="single" w:sz="4" w:space="0" w:color="auto"/>
            </w:tcBorders>
          </w:tcPr>
          <w:p w:rsidR="00D907A6" w:rsidRDefault="00D907A6">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员工培训方案设计</w:t>
            </w:r>
          </w:p>
        </w:tc>
      </w:tr>
      <w:tr w:rsidR="00575E12" w:rsidTr="00D907A6">
        <w:trPr>
          <w:trHeight w:val="435"/>
        </w:trPr>
        <w:tc>
          <w:tcPr>
            <w:tcW w:w="528" w:type="dxa"/>
            <w:tcBorders>
              <w:top w:val="single" w:sz="4" w:space="0" w:color="auto"/>
              <w:left w:val="single" w:sz="4" w:space="0" w:color="auto"/>
              <w:right w:val="single" w:sz="4" w:space="0" w:color="auto"/>
            </w:tcBorders>
            <w:vAlign w:val="center"/>
          </w:tcPr>
          <w:p w:rsidR="00575E12" w:rsidRDefault="00575E12">
            <w:pPr>
              <w:jc w:val="center"/>
              <w:rPr>
                <w:rFonts w:ascii="宋体" w:hAnsi="宋体" w:hint="eastAsia"/>
                <w:szCs w:val="21"/>
              </w:rPr>
            </w:pPr>
            <w:r>
              <w:rPr>
                <w:rFonts w:ascii="宋体" w:hAnsi="宋体" w:hint="eastAsia"/>
                <w:szCs w:val="21"/>
              </w:rPr>
              <w:t>7</w:t>
            </w:r>
          </w:p>
        </w:tc>
        <w:tc>
          <w:tcPr>
            <w:tcW w:w="1656" w:type="dxa"/>
            <w:tcBorders>
              <w:top w:val="single" w:sz="4" w:space="0" w:color="auto"/>
              <w:left w:val="single" w:sz="4" w:space="0" w:color="auto"/>
              <w:bottom w:val="single" w:sz="4" w:space="0" w:color="auto"/>
              <w:right w:val="single" w:sz="4" w:space="0" w:color="auto"/>
            </w:tcBorders>
          </w:tcPr>
          <w:p w:rsidR="00575E12" w:rsidRPr="00ED2555" w:rsidRDefault="00DE1F80" w:rsidP="00DE1F80">
            <w:pPr>
              <w:widowControl/>
              <w:rPr>
                <w:rFonts w:hint="eastAsia"/>
                <w:sz w:val="18"/>
                <w:szCs w:val="18"/>
              </w:rPr>
            </w:pPr>
            <w:r w:rsidRPr="00ED2555">
              <w:rPr>
                <w:rFonts w:hint="eastAsia"/>
                <w:sz w:val="18"/>
                <w:szCs w:val="18"/>
              </w:rPr>
              <w:t>第五章</w:t>
            </w:r>
            <w:r w:rsidRPr="00ED2555">
              <w:rPr>
                <w:rFonts w:hint="eastAsia"/>
                <w:sz w:val="18"/>
                <w:szCs w:val="18"/>
              </w:rPr>
              <w:t xml:space="preserve"> </w:t>
            </w:r>
            <w:r w:rsidRPr="00ED2555">
              <w:rPr>
                <w:rFonts w:hint="eastAsia"/>
                <w:sz w:val="18"/>
                <w:szCs w:val="18"/>
              </w:rPr>
              <w:t>员工培训与开发</w:t>
            </w:r>
            <w:r>
              <w:rPr>
                <w:rFonts w:hint="eastAsia"/>
                <w:sz w:val="18"/>
                <w:szCs w:val="18"/>
              </w:rPr>
              <w:t>（</w:t>
            </w:r>
            <w:r>
              <w:rPr>
                <w:rFonts w:hint="eastAsia"/>
                <w:sz w:val="18"/>
                <w:szCs w:val="18"/>
              </w:rPr>
              <w:t>1</w:t>
            </w:r>
            <w:r>
              <w:rPr>
                <w:rFonts w:hint="eastAsia"/>
                <w:sz w:val="18"/>
                <w:szCs w:val="18"/>
              </w:rPr>
              <w:t>）</w:t>
            </w:r>
            <w:r w:rsidRPr="00ED2555">
              <w:rPr>
                <w:rFonts w:hint="eastAsia"/>
                <w:sz w:val="18"/>
                <w:szCs w:val="18"/>
              </w:rPr>
              <w:t>第六章</w:t>
            </w:r>
            <w:r w:rsidRPr="00ED2555">
              <w:rPr>
                <w:rFonts w:hint="eastAsia"/>
                <w:sz w:val="18"/>
                <w:szCs w:val="18"/>
              </w:rPr>
              <w:t xml:space="preserve"> </w:t>
            </w:r>
            <w:r w:rsidRPr="00ED2555">
              <w:rPr>
                <w:rFonts w:hint="eastAsia"/>
                <w:sz w:val="18"/>
                <w:szCs w:val="18"/>
              </w:rPr>
              <w:t>职业生涯管理与设计（</w:t>
            </w:r>
            <w:r>
              <w:rPr>
                <w:rFonts w:hint="eastAsia"/>
                <w:sz w:val="18"/>
                <w:szCs w:val="18"/>
              </w:rPr>
              <w:t>1</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575E12"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7622EE" w:rsidRPr="00E50559" w:rsidRDefault="007622EE" w:rsidP="00FB36E5">
            <w:pPr>
              <w:pStyle w:val="a9"/>
              <w:numPr>
                <w:ilvl w:val="0"/>
                <w:numId w:val="31"/>
              </w:numPr>
              <w:ind w:firstLineChars="0"/>
              <w:rPr>
                <w:rFonts w:ascii="宋体" w:hAnsi="宋体"/>
                <w:szCs w:val="21"/>
              </w:rPr>
            </w:pPr>
            <w:r w:rsidRPr="005F61B2">
              <w:rPr>
                <w:rFonts w:hint="eastAsia"/>
                <w:sz w:val="18"/>
                <w:szCs w:val="18"/>
              </w:rPr>
              <w:t>能够设计完整的培训计划</w:t>
            </w:r>
          </w:p>
          <w:p w:rsidR="00575E12" w:rsidRDefault="007622EE" w:rsidP="00FB36E5">
            <w:pPr>
              <w:pStyle w:val="a9"/>
              <w:numPr>
                <w:ilvl w:val="0"/>
                <w:numId w:val="31"/>
              </w:numPr>
              <w:ind w:firstLineChars="0"/>
              <w:rPr>
                <w:rFonts w:hint="eastAsia"/>
                <w:sz w:val="18"/>
                <w:szCs w:val="18"/>
              </w:rPr>
            </w:pPr>
            <w:r w:rsidRPr="005F61B2">
              <w:rPr>
                <w:rFonts w:hint="eastAsia"/>
                <w:sz w:val="18"/>
                <w:szCs w:val="18"/>
              </w:rPr>
              <w:t>掌握培训评估方法</w:t>
            </w:r>
          </w:p>
          <w:p w:rsidR="00FB36E5" w:rsidRDefault="007622EE" w:rsidP="00FB36E5">
            <w:pPr>
              <w:pStyle w:val="a9"/>
              <w:numPr>
                <w:ilvl w:val="0"/>
                <w:numId w:val="31"/>
              </w:numPr>
              <w:ind w:firstLineChars="0"/>
              <w:rPr>
                <w:rFonts w:hint="eastAsia"/>
                <w:sz w:val="18"/>
                <w:szCs w:val="18"/>
              </w:rPr>
            </w:pPr>
            <w:r>
              <w:rPr>
                <w:rFonts w:hint="eastAsia"/>
                <w:sz w:val="18"/>
                <w:szCs w:val="18"/>
              </w:rPr>
              <w:t>了解和理解职业生涯规划的相关概念</w:t>
            </w:r>
          </w:p>
          <w:p w:rsidR="007622EE" w:rsidRPr="005F61B2" w:rsidRDefault="00FB36E5" w:rsidP="00FB36E5">
            <w:pPr>
              <w:pStyle w:val="a9"/>
              <w:numPr>
                <w:ilvl w:val="0"/>
                <w:numId w:val="31"/>
              </w:numPr>
              <w:ind w:firstLineChars="0"/>
              <w:rPr>
                <w:rFonts w:hint="eastAsia"/>
                <w:sz w:val="18"/>
                <w:szCs w:val="18"/>
              </w:rPr>
            </w:pPr>
            <w:r w:rsidRPr="005F61B2">
              <w:rPr>
                <w:sz w:val="18"/>
                <w:szCs w:val="18"/>
              </w:rPr>
              <w:t>理解和应用职业生涯规划的理论</w:t>
            </w:r>
            <w:r w:rsidRPr="005F61B2">
              <w:rPr>
                <w:rFonts w:hint="eastAsia"/>
                <w:sz w:val="18"/>
                <w:szCs w:val="18"/>
              </w:rPr>
              <w:t>（特质理论、阶段理论和职业锚理论等）</w:t>
            </w:r>
          </w:p>
        </w:tc>
        <w:tc>
          <w:tcPr>
            <w:tcW w:w="1308" w:type="dxa"/>
            <w:tcBorders>
              <w:top w:val="single" w:sz="4" w:space="0" w:color="auto"/>
              <w:left w:val="single" w:sz="4" w:space="0" w:color="auto"/>
              <w:bottom w:val="single" w:sz="4" w:space="0" w:color="auto"/>
              <w:right w:val="single" w:sz="4" w:space="0" w:color="auto"/>
            </w:tcBorders>
          </w:tcPr>
          <w:p w:rsidR="00575E12" w:rsidRDefault="007622EE">
            <w:pPr>
              <w:rPr>
                <w:rFonts w:ascii="宋体" w:hAnsi="宋体" w:hint="eastAsia"/>
                <w:szCs w:val="21"/>
              </w:rPr>
            </w:pPr>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575E12" w:rsidRDefault="00575E12">
            <w:pPr>
              <w:rPr>
                <w:rFonts w:ascii="宋体" w:hAnsi="宋体" w:hint="eastAsia"/>
                <w:szCs w:val="21"/>
              </w:rPr>
            </w:pP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8</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E1F80">
            <w:pPr>
              <w:widowControl/>
              <w:rPr>
                <w:sz w:val="18"/>
                <w:szCs w:val="18"/>
              </w:rPr>
            </w:pPr>
            <w:r w:rsidRPr="00ED2555">
              <w:rPr>
                <w:rFonts w:hint="eastAsia"/>
                <w:sz w:val="18"/>
                <w:szCs w:val="18"/>
              </w:rPr>
              <w:t>第六章</w:t>
            </w:r>
            <w:r w:rsidRPr="00ED2555">
              <w:rPr>
                <w:rFonts w:hint="eastAsia"/>
                <w:sz w:val="18"/>
                <w:szCs w:val="18"/>
              </w:rPr>
              <w:t xml:space="preserve"> </w:t>
            </w:r>
            <w:r w:rsidRPr="00ED2555">
              <w:rPr>
                <w:rFonts w:hint="eastAsia"/>
                <w:sz w:val="18"/>
                <w:szCs w:val="18"/>
              </w:rPr>
              <w:t>职业生涯管理与设计</w:t>
            </w:r>
          </w:p>
        </w:tc>
        <w:tc>
          <w:tcPr>
            <w:tcW w:w="720" w:type="dxa"/>
            <w:tcBorders>
              <w:top w:val="single" w:sz="4" w:space="0" w:color="auto"/>
              <w:left w:val="single" w:sz="4" w:space="0" w:color="auto"/>
              <w:bottom w:val="single" w:sz="4" w:space="0" w:color="auto"/>
              <w:right w:val="single" w:sz="4" w:space="0" w:color="auto"/>
            </w:tcBorders>
          </w:tcPr>
          <w:p w:rsidR="00D907A6"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E50559" w:rsidRPr="005F61B2" w:rsidRDefault="00E50559" w:rsidP="00E50559">
            <w:pPr>
              <w:pStyle w:val="a9"/>
              <w:numPr>
                <w:ilvl w:val="0"/>
                <w:numId w:val="16"/>
              </w:numPr>
              <w:ind w:firstLineChars="0"/>
              <w:rPr>
                <w:sz w:val="18"/>
                <w:szCs w:val="18"/>
              </w:rPr>
            </w:pPr>
            <w:r w:rsidRPr="005F61B2">
              <w:rPr>
                <w:rFonts w:hint="eastAsia"/>
                <w:sz w:val="18"/>
                <w:szCs w:val="18"/>
              </w:rPr>
              <w:t>熟知个人职业生涯规划的流程</w:t>
            </w:r>
          </w:p>
          <w:p w:rsidR="00E50559" w:rsidRPr="005F61B2" w:rsidRDefault="00E50559" w:rsidP="00E50559">
            <w:pPr>
              <w:pStyle w:val="a9"/>
              <w:numPr>
                <w:ilvl w:val="0"/>
                <w:numId w:val="16"/>
              </w:numPr>
              <w:ind w:firstLineChars="0"/>
              <w:rPr>
                <w:sz w:val="18"/>
                <w:szCs w:val="18"/>
              </w:rPr>
            </w:pPr>
            <w:r w:rsidRPr="005F61B2">
              <w:rPr>
                <w:rFonts w:hint="eastAsia"/>
                <w:sz w:val="18"/>
                <w:szCs w:val="18"/>
              </w:rPr>
              <w:t>能够列举组织职业生涯规划的路径并能做举例说明</w:t>
            </w:r>
          </w:p>
          <w:p w:rsidR="00FB36E5" w:rsidRPr="00FB36E5" w:rsidRDefault="00E50559" w:rsidP="00FB36E5">
            <w:pPr>
              <w:pStyle w:val="a9"/>
              <w:numPr>
                <w:ilvl w:val="0"/>
                <w:numId w:val="16"/>
              </w:numPr>
              <w:ind w:firstLineChars="0"/>
              <w:rPr>
                <w:rFonts w:ascii="宋体" w:hAnsi="宋体" w:hint="eastAsia"/>
                <w:szCs w:val="21"/>
              </w:rPr>
            </w:pPr>
            <w:r w:rsidRPr="005F61B2">
              <w:rPr>
                <w:rFonts w:hint="eastAsia"/>
                <w:sz w:val="18"/>
                <w:szCs w:val="18"/>
              </w:rPr>
              <w:t>能够列举组织实现个人职业生涯规划的方法，并能举例说明</w:t>
            </w:r>
          </w:p>
          <w:p w:rsidR="00D907A6" w:rsidRDefault="00E50559" w:rsidP="00FB36E5">
            <w:pPr>
              <w:pStyle w:val="a9"/>
              <w:numPr>
                <w:ilvl w:val="0"/>
                <w:numId w:val="16"/>
              </w:numPr>
              <w:ind w:firstLineChars="0"/>
              <w:rPr>
                <w:rFonts w:ascii="宋体" w:hAnsi="宋体"/>
                <w:szCs w:val="21"/>
              </w:rPr>
            </w:pPr>
            <w:r w:rsidRPr="005F61B2">
              <w:rPr>
                <w:rFonts w:hint="eastAsia"/>
                <w:sz w:val="18"/>
                <w:szCs w:val="18"/>
              </w:rPr>
              <w:t>能够应用职业生涯规划的工具设计个人职业生涯规划</w:t>
            </w:r>
          </w:p>
        </w:tc>
        <w:tc>
          <w:tcPr>
            <w:tcW w:w="1308" w:type="dxa"/>
            <w:tcBorders>
              <w:top w:val="single" w:sz="4" w:space="0" w:color="auto"/>
              <w:left w:val="single" w:sz="4" w:space="0" w:color="auto"/>
              <w:bottom w:val="single" w:sz="4" w:space="0" w:color="auto"/>
              <w:right w:val="single" w:sz="4" w:space="0" w:color="auto"/>
            </w:tcBorders>
          </w:tcPr>
          <w:p w:rsidR="00D907A6" w:rsidRDefault="00D907A6">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个人职业生涯规划书设计</w:t>
            </w: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9</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E1F80">
            <w:pPr>
              <w:widowControl/>
              <w:rPr>
                <w:sz w:val="18"/>
                <w:szCs w:val="18"/>
              </w:rPr>
            </w:pPr>
            <w:r w:rsidRPr="00ED2555">
              <w:rPr>
                <w:rFonts w:hint="eastAsia"/>
                <w:sz w:val="18"/>
                <w:szCs w:val="18"/>
              </w:rPr>
              <w:t>第七章</w:t>
            </w:r>
            <w:r w:rsidRPr="00ED2555">
              <w:rPr>
                <w:rFonts w:hint="eastAsia"/>
                <w:sz w:val="18"/>
                <w:szCs w:val="18"/>
              </w:rPr>
              <w:t xml:space="preserve"> </w:t>
            </w:r>
            <w:r w:rsidRPr="00ED2555">
              <w:rPr>
                <w:rFonts w:hint="eastAsia"/>
                <w:sz w:val="18"/>
                <w:szCs w:val="18"/>
              </w:rPr>
              <w:t>绩效管理</w:t>
            </w:r>
          </w:p>
        </w:tc>
        <w:tc>
          <w:tcPr>
            <w:tcW w:w="720" w:type="dxa"/>
            <w:tcBorders>
              <w:top w:val="single" w:sz="4" w:space="0" w:color="auto"/>
              <w:left w:val="single" w:sz="4" w:space="0" w:color="auto"/>
              <w:bottom w:val="single" w:sz="4" w:space="0" w:color="auto"/>
              <w:right w:val="single" w:sz="4" w:space="0" w:color="auto"/>
            </w:tcBorders>
          </w:tcPr>
          <w:p w:rsidR="00D907A6"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E50559" w:rsidRDefault="00E50559" w:rsidP="00E50559">
            <w:pPr>
              <w:pStyle w:val="a9"/>
              <w:numPr>
                <w:ilvl w:val="0"/>
                <w:numId w:val="17"/>
              </w:numPr>
              <w:adjustRightInd w:val="0"/>
              <w:snapToGrid w:val="0"/>
              <w:spacing w:line="320" w:lineRule="exact"/>
              <w:ind w:firstLineChars="0"/>
              <w:rPr>
                <w:rFonts w:hint="eastAsia"/>
                <w:sz w:val="18"/>
                <w:szCs w:val="18"/>
              </w:rPr>
            </w:pPr>
            <w:r w:rsidRPr="005F61B2">
              <w:rPr>
                <w:rFonts w:hint="eastAsia"/>
                <w:sz w:val="18"/>
                <w:szCs w:val="18"/>
              </w:rPr>
              <w:t>理解绩效管理的涵义，能够区分绩效管理和绩效考核的区别</w:t>
            </w:r>
          </w:p>
          <w:p w:rsidR="00D907A6" w:rsidRDefault="007622EE" w:rsidP="007622EE">
            <w:pPr>
              <w:pStyle w:val="a9"/>
              <w:numPr>
                <w:ilvl w:val="0"/>
                <w:numId w:val="17"/>
              </w:numPr>
              <w:adjustRightInd w:val="0"/>
              <w:snapToGrid w:val="0"/>
              <w:spacing w:line="320" w:lineRule="exact"/>
              <w:ind w:firstLineChars="0"/>
              <w:rPr>
                <w:rFonts w:ascii="宋体" w:hAnsi="宋体"/>
                <w:szCs w:val="21"/>
              </w:rPr>
            </w:pPr>
            <w:r>
              <w:rPr>
                <w:rFonts w:hint="eastAsia"/>
                <w:sz w:val="18"/>
                <w:szCs w:val="18"/>
              </w:rPr>
              <w:t>掌握绩效管理的流程</w:t>
            </w:r>
          </w:p>
        </w:tc>
        <w:tc>
          <w:tcPr>
            <w:tcW w:w="1308" w:type="dxa"/>
            <w:tcBorders>
              <w:top w:val="single" w:sz="4" w:space="0" w:color="auto"/>
              <w:left w:val="single" w:sz="4" w:space="0" w:color="auto"/>
              <w:bottom w:val="single" w:sz="4" w:space="0" w:color="auto"/>
              <w:right w:val="single" w:sz="4" w:space="0" w:color="auto"/>
            </w:tcBorders>
          </w:tcPr>
          <w:p w:rsidR="00D907A6" w:rsidRDefault="00D907A6">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575E12" w:rsidTr="00D907A6">
        <w:trPr>
          <w:trHeight w:val="435"/>
        </w:trPr>
        <w:tc>
          <w:tcPr>
            <w:tcW w:w="528" w:type="dxa"/>
            <w:tcBorders>
              <w:top w:val="single" w:sz="4" w:space="0" w:color="auto"/>
              <w:left w:val="single" w:sz="4" w:space="0" w:color="auto"/>
              <w:right w:val="single" w:sz="4" w:space="0" w:color="auto"/>
            </w:tcBorders>
            <w:vAlign w:val="center"/>
          </w:tcPr>
          <w:p w:rsidR="00575E12" w:rsidRDefault="00575E12">
            <w:pPr>
              <w:jc w:val="center"/>
              <w:rPr>
                <w:rFonts w:ascii="宋体" w:hAnsi="宋体" w:hint="eastAsia"/>
                <w:szCs w:val="21"/>
              </w:rPr>
            </w:pPr>
            <w:r>
              <w:rPr>
                <w:rFonts w:ascii="宋体" w:hAnsi="宋体" w:hint="eastAsia"/>
                <w:szCs w:val="21"/>
              </w:rPr>
              <w:t>9</w:t>
            </w:r>
          </w:p>
        </w:tc>
        <w:tc>
          <w:tcPr>
            <w:tcW w:w="1656" w:type="dxa"/>
            <w:tcBorders>
              <w:top w:val="single" w:sz="4" w:space="0" w:color="auto"/>
              <w:left w:val="single" w:sz="4" w:space="0" w:color="auto"/>
              <w:bottom w:val="single" w:sz="4" w:space="0" w:color="auto"/>
              <w:right w:val="single" w:sz="4" w:space="0" w:color="auto"/>
            </w:tcBorders>
          </w:tcPr>
          <w:p w:rsidR="00575E12" w:rsidRPr="00ED2555" w:rsidRDefault="00DE1F80" w:rsidP="00EA2627">
            <w:pPr>
              <w:widowControl/>
              <w:rPr>
                <w:rFonts w:hint="eastAsia"/>
                <w:sz w:val="18"/>
                <w:szCs w:val="18"/>
              </w:rPr>
            </w:pPr>
            <w:r w:rsidRPr="00ED2555">
              <w:rPr>
                <w:rFonts w:hint="eastAsia"/>
                <w:sz w:val="18"/>
                <w:szCs w:val="18"/>
              </w:rPr>
              <w:t>第七章</w:t>
            </w:r>
            <w:r w:rsidRPr="00ED2555">
              <w:rPr>
                <w:rFonts w:hint="eastAsia"/>
                <w:sz w:val="18"/>
                <w:szCs w:val="18"/>
              </w:rPr>
              <w:t xml:space="preserve"> </w:t>
            </w:r>
            <w:r w:rsidRPr="00ED2555">
              <w:rPr>
                <w:rFonts w:hint="eastAsia"/>
                <w:sz w:val="18"/>
                <w:szCs w:val="18"/>
              </w:rPr>
              <w:t>绩效管理</w:t>
            </w:r>
          </w:p>
        </w:tc>
        <w:tc>
          <w:tcPr>
            <w:tcW w:w="720" w:type="dxa"/>
            <w:tcBorders>
              <w:top w:val="single" w:sz="4" w:space="0" w:color="auto"/>
              <w:left w:val="single" w:sz="4" w:space="0" w:color="auto"/>
              <w:bottom w:val="single" w:sz="4" w:space="0" w:color="auto"/>
              <w:right w:val="single" w:sz="4" w:space="0" w:color="auto"/>
            </w:tcBorders>
          </w:tcPr>
          <w:p w:rsidR="00575E12"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575E12" w:rsidRDefault="007622EE" w:rsidP="007622EE">
            <w:pPr>
              <w:adjustRightInd w:val="0"/>
              <w:snapToGrid w:val="0"/>
              <w:spacing w:line="320" w:lineRule="exact"/>
              <w:rPr>
                <w:rFonts w:hint="eastAsia"/>
                <w:sz w:val="18"/>
                <w:szCs w:val="18"/>
              </w:rPr>
            </w:pPr>
            <w:r>
              <w:rPr>
                <w:rFonts w:hint="eastAsia"/>
                <w:sz w:val="18"/>
                <w:szCs w:val="18"/>
              </w:rPr>
              <w:t>1</w:t>
            </w:r>
            <w:r>
              <w:rPr>
                <w:rFonts w:hint="eastAsia"/>
                <w:sz w:val="18"/>
                <w:szCs w:val="18"/>
              </w:rPr>
              <w:t>、理解和掌握绩效管理的目标制定方法</w:t>
            </w:r>
          </w:p>
          <w:p w:rsidR="007622EE" w:rsidRPr="007622EE" w:rsidRDefault="007622EE" w:rsidP="007622EE">
            <w:pPr>
              <w:adjustRightInd w:val="0"/>
              <w:snapToGrid w:val="0"/>
              <w:spacing w:line="320" w:lineRule="exact"/>
              <w:rPr>
                <w:rFonts w:hint="eastAsia"/>
                <w:sz w:val="18"/>
                <w:szCs w:val="18"/>
              </w:rPr>
            </w:pPr>
            <w:r>
              <w:rPr>
                <w:rFonts w:hint="eastAsia"/>
                <w:sz w:val="18"/>
                <w:szCs w:val="18"/>
              </w:rPr>
              <w:t>2</w:t>
            </w:r>
            <w:r>
              <w:rPr>
                <w:rFonts w:hint="eastAsia"/>
                <w:sz w:val="18"/>
                <w:szCs w:val="18"/>
              </w:rPr>
              <w:t>、理解和掌握平衡计分卡、关键绩效指标</w:t>
            </w:r>
          </w:p>
        </w:tc>
        <w:tc>
          <w:tcPr>
            <w:tcW w:w="1308" w:type="dxa"/>
            <w:tcBorders>
              <w:top w:val="single" w:sz="4" w:space="0" w:color="auto"/>
              <w:left w:val="single" w:sz="4" w:space="0" w:color="auto"/>
              <w:bottom w:val="single" w:sz="4" w:space="0" w:color="auto"/>
              <w:right w:val="single" w:sz="4" w:space="0" w:color="auto"/>
            </w:tcBorders>
          </w:tcPr>
          <w:p w:rsidR="00575E12" w:rsidRDefault="00575E12">
            <w:pPr>
              <w:rPr>
                <w:rFonts w:ascii="宋体" w:hAnsi="宋体" w:hint="eastAsia"/>
                <w:szCs w:val="21"/>
              </w:rPr>
            </w:pPr>
          </w:p>
        </w:tc>
        <w:tc>
          <w:tcPr>
            <w:tcW w:w="1167" w:type="dxa"/>
            <w:tcBorders>
              <w:top w:val="single" w:sz="4" w:space="0" w:color="auto"/>
              <w:left w:val="single" w:sz="4" w:space="0" w:color="auto"/>
              <w:bottom w:val="single" w:sz="4" w:space="0" w:color="auto"/>
              <w:right w:val="single" w:sz="4" w:space="0" w:color="auto"/>
            </w:tcBorders>
          </w:tcPr>
          <w:p w:rsidR="00575E12" w:rsidRDefault="00575E12">
            <w:pPr>
              <w:rPr>
                <w:rFonts w:ascii="宋体" w:hAnsi="宋体"/>
                <w:szCs w:val="21"/>
              </w:rPr>
            </w:pP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lastRenderedPageBreak/>
              <w:t>10</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E1F80">
            <w:pPr>
              <w:widowControl/>
              <w:rPr>
                <w:sz w:val="18"/>
                <w:szCs w:val="18"/>
              </w:rPr>
            </w:pPr>
            <w:r w:rsidRPr="00ED2555">
              <w:rPr>
                <w:rFonts w:hint="eastAsia"/>
                <w:sz w:val="18"/>
                <w:szCs w:val="18"/>
              </w:rPr>
              <w:t>第七章</w:t>
            </w:r>
            <w:r w:rsidRPr="00ED2555">
              <w:rPr>
                <w:rFonts w:hint="eastAsia"/>
                <w:sz w:val="18"/>
                <w:szCs w:val="18"/>
              </w:rPr>
              <w:t xml:space="preserve"> </w:t>
            </w:r>
            <w:r w:rsidRPr="00ED2555">
              <w:rPr>
                <w:rFonts w:hint="eastAsia"/>
                <w:sz w:val="18"/>
                <w:szCs w:val="18"/>
              </w:rPr>
              <w:t>绩效管理</w:t>
            </w:r>
          </w:p>
        </w:tc>
        <w:tc>
          <w:tcPr>
            <w:tcW w:w="720" w:type="dxa"/>
            <w:tcBorders>
              <w:top w:val="single" w:sz="4" w:space="0" w:color="auto"/>
              <w:left w:val="single" w:sz="4" w:space="0" w:color="auto"/>
              <w:bottom w:val="single" w:sz="4" w:space="0" w:color="auto"/>
              <w:right w:val="single" w:sz="4" w:space="0" w:color="auto"/>
            </w:tcBorders>
          </w:tcPr>
          <w:p w:rsidR="00D907A6"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7622EE" w:rsidRDefault="007622EE" w:rsidP="007622EE">
            <w:pPr>
              <w:adjustRightInd w:val="0"/>
              <w:snapToGrid w:val="0"/>
              <w:spacing w:line="320" w:lineRule="exact"/>
              <w:rPr>
                <w:rFonts w:hint="eastAsia"/>
                <w:sz w:val="18"/>
                <w:szCs w:val="18"/>
              </w:rPr>
            </w:pPr>
            <w:r>
              <w:rPr>
                <w:rFonts w:hint="eastAsia"/>
                <w:sz w:val="18"/>
                <w:szCs w:val="18"/>
              </w:rPr>
              <w:t>1</w:t>
            </w:r>
            <w:r>
              <w:rPr>
                <w:rFonts w:hint="eastAsia"/>
                <w:sz w:val="18"/>
                <w:szCs w:val="18"/>
              </w:rPr>
              <w:t>、理解和掌握绩效评估的方法</w:t>
            </w:r>
          </w:p>
          <w:p w:rsidR="007622EE" w:rsidRDefault="007622EE" w:rsidP="007622EE">
            <w:pPr>
              <w:adjustRightInd w:val="0"/>
              <w:snapToGrid w:val="0"/>
              <w:spacing w:line="320" w:lineRule="exact"/>
              <w:rPr>
                <w:rFonts w:hint="eastAsia"/>
                <w:sz w:val="18"/>
                <w:szCs w:val="18"/>
              </w:rPr>
            </w:pPr>
            <w:r>
              <w:rPr>
                <w:rFonts w:hint="eastAsia"/>
                <w:sz w:val="18"/>
                <w:szCs w:val="18"/>
              </w:rPr>
              <w:t>2</w:t>
            </w:r>
            <w:r>
              <w:rPr>
                <w:rFonts w:hint="eastAsia"/>
                <w:sz w:val="18"/>
                <w:szCs w:val="18"/>
              </w:rPr>
              <w:t>、</w:t>
            </w:r>
            <w:r w:rsidR="00E50559" w:rsidRPr="007622EE">
              <w:rPr>
                <w:rFonts w:hint="eastAsia"/>
                <w:sz w:val="18"/>
                <w:szCs w:val="18"/>
              </w:rPr>
              <w:t>熟练掌握两种以上绩效管理工具</w:t>
            </w:r>
          </w:p>
          <w:p w:rsidR="00D907A6" w:rsidRDefault="007622EE" w:rsidP="007622EE">
            <w:pPr>
              <w:adjustRightInd w:val="0"/>
              <w:snapToGrid w:val="0"/>
              <w:spacing w:line="320" w:lineRule="exact"/>
              <w:rPr>
                <w:rFonts w:ascii="宋体" w:hAnsi="宋体"/>
                <w:szCs w:val="21"/>
              </w:rPr>
            </w:pPr>
            <w:r>
              <w:rPr>
                <w:rFonts w:hint="eastAsia"/>
                <w:sz w:val="18"/>
                <w:szCs w:val="18"/>
              </w:rPr>
              <w:t>3</w:t>
            </w:r>
            <w:r>
              <w:rPr>
                <w:rFonts w:hint="eastAsia"/>
                <w:sz w:val="18"/>
                <w:szCs w:val="18"/>
              </w:rPr>
              <w:t>、</w:t>
            </w:r>
            <w:r w:rsidR="00E50559" w:rsidRPr="005F61B2">
              <w:rPr>
                <w:rFonts w:hint="eastAsia"/>
                <w:sz w:val="18"/>
                <w:szCs w:val="18"/>
              </w:rPr>
              <w:t>能够根据绩效管理流程</w:t>
            </w:r>
            <w:r>
              <w:rPr>
                <w:rFonts w:hint="eastAsia"/>
                <w:sz w:val="18"/>
                <w:szCs w:val="18"/>
              </w:rPr>
              <w:t>对企业的绩效管理进行评价分析</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11</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E1F80">
            <w:pPr>
              <w:widowControl/>
              <w:rPr>
                <w:sz w:val="18"/>
                <w:szCs w:val="18"/>
              </w:rPr>
            </w:pPr>
            <w:r w:rsidRPr="00ED2555">
              <w:rPr>
                <w:rFonts w:hint="eastAsia"/>
                <w:sz w:val="18"/>
                <w:szCs w:val="18"/>
              </w:rPr>
              <w:t>第八章</w:t>
            </w:r>
            <w:r w:rsidRPr="00ED2555">
              <w:rPr>
                <w:rFonts w:hint="eastAsia"/>
                <w:sz w:val="18"/>
                <w:szCs w:val="18"/>
              </w:rPr>
              <w:t xml:space="preserve"> </w:t>
            </w:r>
            <w:r w:rsidRPr="00ED2555">
              <w:rPr>
                <w:rFonts w:hint="eastAsia"/>
                <w:sz w:val="18"/>
                <w:szCs w:val="18"/>
              </w:rPr>
              <w:t>薪酬管理</w:t>
            </w:r>
          </w:p>
        </w:tc>
        <w:tc>
          <w:tcPr>
            <w:tcW w:w="720" w:type="dxa"/>
            <w:tcBorders>
              <w:top w:val="single" w:sz="4" w:space="0" w:color="auto"/>
              <w:left w:val="single" w:sz="4" w:space="0" w:color="auto"/>
              <w:bottom w:val="single" w:sz="4" w:space="0" w:color="auto"/>
              <w:right w:val="single" w:sz="4" w:space="0" w:color="auto"/>
            </w:tcBorders>
          </w:tcPr>
          <w:p w:rsidR="00D907A6"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E50559" w:rsidRDefault="00E50559" w:rsidP="00E50559">
            <w:pPr>
              <w:pStyle w:val="a9"/>
              <w:numPr>
                <w:ilvl w:val="0"/>
                <w:numId w:val="18"/>
              </w:numPr>
              <w:adjustRightInd w:val="0"/>
              <w:snapToGrid w:val="0"/>
              <w:spacing w:line="320" w:lineRule="exact"/>
              <w:ind w:firstLineChars="0"/>
              <w:rPr>
                <w:rFonts w:hint="eastAsia"/>
                <w:sz w:val="18"/>
                <w:szCs w:val="18"/>
              </w:rPr>
            </w:pPr>
            <w:r w:rsidRPr="005F61B2">
              <w:rPr>
                <w:rFonts w:hint="eastAsia"/>
                <w:sz w:val="18"/>
                <w:szCs w:val="18"/>
              </w:rPr>
              <w:t>理解薪酬体系的内涵，能够区分薪酬各个组成部分的差异</w:t>
            </w:r>
          </w:p>
          <w:p w:rsidR="00FB36E5" w:rsidRPr="005F61B2" w:rsidRDefault="00FB36E5" w:rsidP="00E50559">
            <w:pPr>
              <w:pStyle w:val="a9"/>
              <w:numPr>
                <w:ilvl w:val="0"/>
                <w:numId w:val="18"/>
              </w:numPr>
              <w:adjustRightInd w:val="0"/>
              <w:snapToGrid w:val="0"/>
              <w:spacing w:line="320" w:lineRule="exact"/>
              <w:ind w:firstLineChars="0"/>
              <w:rPr>
                <w:sz w:val="18"/>
                <w:szCs w:val="18"/>
              </w:rPr>
            </w:pPr>
            <w:r>
              <w:rPr>
                <w:rFonts w:hint="eastAsia"/>
                <w:sz w:val="18"/>
                <w:szCs w:val="18"/>
              </w:rPr>
              <w:t>了解薪酬设计的流程</w:t>
            </w:r>
          </w:p>
          <w:p w:rsidR="00D907A6" w:rsidRDefault="00E50559" w:rsidP="00B24493">
            <w:pPr>
              <w:pStyle w:val="a9"/>
              <w:numPr>
                <w:ilvl w:val="0"/>
                <w:numId w:val="18"/>
              </w:numPr>
              <w:adjustRightInd w:val="0"/>
              <w:snapToGrid w:val="0"/>
              <w:spacing w:line="320" w:lineRule="exact"/>
              <w:ind w:firstLineChars="0"/>
              <w:rPr>
                <w:rFonts w:ascii="宋体" w:hAnsi="宋体"/>
                <w:szCs w:val="21"/>
              </w:rPr>
            </w:pPr>
            <w:r w:rsidRPr="005F61B2">
              <w:rPr>
                <w:rFonts w:hint="eastAsia"/>
                <w:sz w:val="18"/>
                <w:szCs w:val="18"/>
              </w:rPr>
              <w:t>掌握职位薪酬体系的设计方法，并能加以运用</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575E12" w:rsidTr="00D907A6">
        <w:trPr>
          <w:trHeight w:val="435"/>
        </w:trPr>
        <w:tc>
          <w:tcPr>
            <w:tcW w:w="528" w:type="dxa"/>
            <w:tcBorders>
              <w:top w:val="single" w:sz="4" w:space="0" w:color="auto"/>
              <w:left w:val="single" w:sz="4" w:space="0" w:color="auto"/>
              <w:right w:val="single" w:sz="4" w:space="0" w:color="auto"/>
            </w:tcBorders>
            <w:vAlign w:val="center"/>
          </w:tcPr>
          <w:p w:rsidR="00575E12" w:rsidRDefault="00575E12">
            <w:pPr>
              <w:jc w:val="center"/>
              <w:rPr>
                <w:rFonts w:ascii="宋体" w:hAnsi="宋体" w:hint="eastAsia"/>
                <w:szCs w:val="21"/>
              </w:rPr>
            </w:pPr>
            <w:r>
              <w:rPr>
                <w:rFonts w:ascii="宋体" w:hAnsi="宋体" w:hint="eastAsia"/>
                <w:szCs w:val="21"/>
              </w:rPr>
              <w:t>11</w:t>
            </w:r>
          </w:p>
        </w:tc>
        <w:tc>
          <w:tcPr>
            <w:tcW w:w="1656" w:type="dxa"/>
            <w:tcBorders>
              <w:top w:val="single" w:sz="4" w:space="0" w:color="auto"/>
              <w:left w:val="single" w:sz="4" w:space="0" w:color="auto"/>
              <w:bottom w:val="single" w:sz="4" w:space="0" w:color="auto"/>
              <w:right w:val="single" w:sz="4" w:space="0" w:color="auto"/>
            </w:tcBorders>
          </w:tcPr>
          <w:p w:rsidR="00575E12" w:rsidRPr="00ED2555" w:rsidRDefault="00DE1F80" w:rsidP="00EA2627">
            <w:pPr>
              <w:widowControl/>
              <w:rPr>
                <w:rFonts w:hint="eastAsia"/>
                <w:sz w:val="18"/>
                <w:szCs w:val="18"/>
              </w:rPr>
            </w:pPr>
            <w:r w:rsidRPr="00ED2555">
              <w:rPr>
                <w:rFonts w:hint="eastAsia"/>
                <w:sz w:val="18"/>
                <w:szCs w:val="18"/>
              </w:rPr>
              <w:t>第八章</w:t>
            </w:r>
            <w:r w:rsidRPr="00ED2555">
              <w:rPr>
                <w:rFonts w:hint="eastAsia"/>
                <w:sz w:val="18"/>
                <w:szCs w:val="18"/>
              </w:rPr>
              <w:t xml:space="preserve"> </w:t>
            </w:r>
            <w:r w:rsidRPr="00ED2555">
              <w:rPr>
                <w:rFonts w:hint="eastAsia"/>
                <w:sz w:val="18"/>
                <w:szCs w:val="18"/>
              </w:rPr>
              <w:t>薪酬管理</w:t>
            </w:r>
          </w:p>
        </w:tc>
        <w:tc>
          <w:tcPr>
            <w:tcW w:w="720" w:type="dxa"/>
            <w:tcBorders>
              <w:top w:val="single" w:sz="4" w:space="0" w:color="auto"/>
              <w:left w:val="single" w:sz="4" w:space="0" w:color="auto"/>
              <w:bottom w:val="single" w:sz="4" w:space="0" w:color="auto"/>
              <w:right w:val="single" w:sz="4" w:space="0" w:color="auto"/>
            </w:tcBorders>
          </w:tcPr>
          <w:p w:rsidR="00575E12"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575E12" w:rsidRDefault="00B24493" w:rsidP="00B24493">
            <w:pPr>
              <w:adjustRightInd w:val="0"/>
              <w:snapToGrid w:val="0"/>
              <w:spacing w:line="320" w:lineRule="exact"/>
              <w:rPr>
                <w:rFonts w:hint="eastAsia"/>
                <w:sz w:val="18"/>
                <w:szCs w:val="18"/>
              </w:rPr>
            </w:pPr>
            <w:r>
              <w:rPr>
                <w:rFonts w:hint="eastAsia"/>
                <w:sz w:val="18"/>
                <w:szCs w:val="18"/>
              </w:rPr>
              <w:t>1</w:t>
            </w:r>
            <w:r>
              <w:rPr>
                <w:rFonts w:hint="eastAsia"/>
                <w:sz w:val="18"/>
                <w:szCs w:val="18"/>
              </w:rPr>
              <w:t>、</w:t>
            </w:r>
            <w:r w:rsidRPr="005F61B2">
              <w:rPr>
                <w:rFonts w:hint="eastAsia"/>
                <w:sz w:val="18"/>
                <w:szCs w:val="18"/>
              </w:rPr>
              <w:t>掌握职位薪酬体系的设计方法，并能加以运用</w:t>
            </w:r>
          </w:p>
          <w:p w:rsidR="00B24493" w:rsidRDefault="00B24493" w:rsidP="00B24493">
            <w:pPr>
              <w:adjustRightInd w:val="0"/>
              <w:snapToGrid w:val="0"/>
              <w:spacing w:line="320" w:lineRule="exact"/>
              <w:rPr>
                <w:rFonts w:hint="eastAsia"/>
                <w:sz w:val="18"/>
                <w:szCs w:val="18"/>
              </w:rPr>
            </w:pPr>
            <w:r>
              <w:rPr>
                <w:rFonts w:hint="eastAsia"/>
                <w:sz w:val="18"/>
                <w:szCs w:val="18"/>
              </w:rPr>
              <w:t>2</w:t>
            </w:r>
            <w:r>
              <w:rPr>
                <w:rFonts w:hint="eastAsia"/>
                <w:sz w:val="18"/>
                <w:szCs w:val="18"/>
              </w:rPr>
              <w:t>、了解并理解工作评价的方法</w:t>
            </w:r>
          </w:p>
          <w:p w:rsidR="00B24493" w:rsidRPr="00B24493" w:rsidRDefault="00B24493" w:rsidP="00B24493">
            <w:pPr>
              <w:adjustRightInd w:val="0"/>
              <w:snapToGrid w:val="0"/>
              <w:spacing w:line="320" w:lineRule="exact"/>
              <w:rPr>
                <w:rFonts w:hint="eastAsia"/>
                <w:sz w:val="18"/>
                <w:szCs w:val="18"/>
              </w:rPr>
            </w:pPr>
            <w:r>
              <w:rPr>
                <w:rFonts w:hint="eastAsia"/>
                <w:sz w:val="18"/>
                <w:szCs w:val="18"/>
              </w:rPr>
              <w:t>3</w:t>
            </w:r>
            <w:r>
              <w:rPr>
                <w:rFonts w:hint="eastAsia"/>
                <w:sz w:val="18"/>
                <w:szCs w:val="18"/>
              </w:rPr>
              <w:t>、理解技能工资体系的含义和类型</w:t>
            </w:r>
          </w:p>
        </w:tc>
        <w:tc>
          <w:tcPr>
            <w:tcW w:w="1308" w:type="dxa"/>
            <w:tcBorders>
              <w:top w:val="single" w:sz="4" w:space="0" w:color="auto"/>
              <w:left w:val="single" w:sz="4" w:space="0" w:color="auto"/>
              <w:bottom w:val="single" w:sz="4" w:space="0" w:color="auto"/>
              <w:right w:val="single" w:sz="4" w:space="0" w:color="auto"/>
            </w:tcBorders>
          </w:tcPr>
          <w:p w:rsidR="00575E12" w:rsidRDefault="00B24493">
            <w:pPr>
              <w:rPr>
                <w:rFonts w:ascii="宋体" w:hAnsi="宋体" w:hint="eastAsia"/>
                <w:szCs w:val="21"/>
              </w:rPr>
            </w:pPr>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575E12" w:rsidRDefault="00575E12">
            <w:pPr>
              <w:rPr>
                <w:rFonts w:ascii="宋体" w:hAnsi="宋体"/>
                <w:szCs w:val="21"/>
              </w:rPr>
            </w:pPr>
          </w:p>
        </w:tc>
      </w:tr>
      <w:tr w:rsidR="00D907A6"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12</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E1F80">
            <w:pPr>
              <w:widowControl/>
              <w:rPr>
                <w:sz w:val="18"/>
                <w:szCs w:val="18"/>
              </w:rPr>
            </w:pPr>
            <w:r w:rsidRPr="00ED2555">
              <w:rPr>
                <w:rFonts w:hint="eastAsia"/>
                <w:sz w:val="18"/>
                <w:szCs w:val="18"/>
              </w:rPr>
              <w:t>第八章</w:t>
            </w:r>
            <w:r w:rsidRPr="00ED2555">
              <w:rPr>
                <w:rFonts w:hint="eastAsia"/>
                <w:sz w:val="18"/>
                <w:szCs w:val="18"/>
              </w:rPr>
              <w:t xml:space="preserve"> </w:t>
            </w:r>
            <w:r w:rsidRPr="00ED2555">
              <w:rPr>
                <w:rFonts w:hint="eastAsia"/>
                <w:sz w:val="18"/>
                <w:szCs w:val="18"/>
              </w:rPr>
              <w:t>薪酬管理</w:t>
            </w:r>
          </w:p>
        </w:tc>
        <w:tc>
          <w:tcPr>
            <w:tcW w:w="720" w:type="dxa"/>
            <w:tcBorders>
              <w:top w:val="single" w:sz="4" w:space="0" w:color="auto"/>
              <w:left w:val="single" w:sz="4" w:space="0" w:color="auto"/>
              <w:bottom w:val="single" w:sz="4" w:space="0" w:color="auto"/>
              <w:right w:val="single" w:sz="4" w:space="0" w:color="auto"/>
            </w:tcBorders>
          </w:tcPr>
          <w:p w:rsidR="00D907A6"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E50559" w:rsidRPr="00E50559" w:rsidRDefault="00E50559" w:rsidP="00E50559">
            <w:pPr>
              <w:pStyle w:val="a9"/>
              <w:numPr>
                <w:ilvl w:val="0"/>
                <w:numId w:val="19"/>
              </w:numPr>
              <w:adjustRightInd w:val="0"/>
              <w:snapToGrid w:val="0"/>
              <w:spacing w:line="320" w:lineRule="exact"/>
              <w:ind w:firstLineChars="0"/>
              <w:rPr>
                <w:sz w:val="18"/>
                <w:szCs w:val="18"/>
              </w:rPr>
            </w:pPr>
            <w:r w:rsidRPr="00E50559">
              <w:rPr>
                <w:rFonts w:hint="eastAsia"/>
                <w:sz w:val="18"/>
                <w:szCs w:val="18"/>
              </w:rPr>
              <w:t>能够列举并举例绩效工资的类型和各自的优缺点</w:t>
            </w:r>
          </w:p>
          <w:p w:rsidR="00E50559" w:rsidRPr="00E50559" w:rsidRDefault="00E50559" w:rsidP="00E50559">
            <w:pPr>
              <w:pStyle w:val="a9"/>
              <w:numPr>
                <w:ilvl w:val="0"/>
                <w:numId w:val="19"/>
              </w:numPr>
              <w:adjustRightInd w:val="0"/>
              <w:snapToGrid w:val="0"/>
              <w:spacing w:line="320" w:lineRule="exact"/>
              <w:ind w:firstLineChars="0"/>
              <w:rPr>
                <w:rFonts w:ascii="宋体" w:hAnsi="宋体"/>
                <w:szCs w:val="21"/>
              </w:rPr>
            </w:pPr>
            <w:r w:rsidRPr="00E50559">
              <w:rPr>
                <w:rFonts w:hint="eastAsia"/>
                <w:sz w:val="18"/>
                <w:szCs w:val="18"/>
              </w:rPr>
              <w:t>能够列举结构工资的组成部分</w:t>
            </w:r>
          </w:p>
          <w:p w:rsidR="00D907A6" w:rsidRPr="00E50559" w:rsidRDefault="00E50559" w:rsidP="00E50559">
            <w:pPr>
              <w:pStyle w:val="a9"/>
              <w:numPr>
                <w:ilvl w:val="0"/>
                <w:numId w:val="19"/>
              </w:numPr>
              <w:adjustRightInd w:val="0"/>
              <w:snapToGrid w:val="0"/>
              <w:spacing w:line="320" w:lineRule="exact"/>
              <w:ind w:firstLineChars="0"/>
              <w:rPr>
                <w:rFonts w:ascii="宋体" w:hAnsi="宋体"/>
                <w:szCs w:val="21"/>
              </w:rPr>
            </w:pPr>
            <w:r w:rsidRPr="00E50559">
              <w:rPr>
                <w:rFonts w:hint="eastAsia"/>
                <w:sz w:val="18"/>
                <w:szCs w:val="18"/>
              </w:rPr>
              <w:t>能针对具体案例分析其薪酬方面的相关问题</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w:t>
            </w:r>
            <w:r w:rsidR="00E50559">
              <w:rPr>
                <w:rFonts w:ascii="宋体" w:hAnsi="宋体" w:hint="eastAsia"/>
                <w:szCs w:val="21"/>
              </w:rPr>
              <w:t>课堂讨论</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D907A6"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13</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E1F80">
            <w:pPr>
              <w:widowControl/>
              <w:rPr>
                <w:sz w:val="18"/>
                <w:szCs w:val="18"/>
              </w:rPr>
            </w:pPr>
            <w:r w:rsidRPr="00ED2555">
              <w:rPr>
                <w:rFonts w:hint="eastAsia"/>
                <w:sz w:val="18"/>
                <w:szCs w:val="18"/>
              </w:rPr>
              <w:t>第九章</w:t>
            </w:r>
            <w:r w:rsidRPr="00ED2555">
              <w:rPr>
                <w:rFonts w:hint="eastAsia"/>
                <w:sz w:val="18"/>
                <w:szCs w:val="18"/>
              </w:rPr>
              <w:t xml:space="preserve"> </w:t>
            </w:r>
            <w:r w:rsidRPr="00ED2555">
              <w:rPr>
                <w:rFonts w:hint="eastAsia"/>
                <w:sz w:val="18"/>
                <w:szCs w:val="18"/>
              </w:rPr>
              <w:t>员工关系</w:t>
            </w:r>
            <w:r>
              <w:rPr>
                <w:rFonts w:hint="eastAsia"/>
                <w:sz w:val="18"/>
                <w:szCs w:val="18"/>
              </w:rPr>
              <w:t>管理</w:t>
            </w:r>
          </w:p>
        </w:tc>
        <w:tc>
          <w:tcPr>
            <w:tcW w:w="720" w:type="dxa"/>
            <w:tcBorders>
              <w:top w:val="single" w:sz="4" w:space="0" w:color="auto"/>
              <w:left w:val="single" w:sz="4" w:space="0" w:color="auto"/>
              <w:bottom w:val="single" w:sz="4" w:space="0" w:color="auto"/>
              <w:right w:val="single" w:sz="4" w:space="0" w:color="auto"/>
            </w:tcBorders>
          </w:tcPr>
          <w:p w:rsidR="00D907A6"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B24493" w:rsidRPr="005F61B2" w:rsidRDefault="00B24493" w:rsidP="00B24493">
            <w:pPr>
              <w:pStyle w:val="a9"/>
              <w:numPr>
                <w:ilvl w:val="0"/>
                <w:numId w:val="32"/>
              </w:numPr>
              <w:ind w:firstLineChars="0"/>
              <w:rPr>
                <w:sz w:val="18"/>
                <w:szCs w:val="18"/>
              </w:rPr>
            </w:pPr>
            <w:r>
              <w:rPr>
                <w:rFonts w:hint="eastAsia"/>
                <w:sz w:val="18"/>
                <w:szCs w:val="18"/>
              </w:rPr>
              <w:t>了解员工</w:t>
            </w:r>
            <w:r w:rsidRPr="005F61B2">
              <w:rPr>
                <w:rFonts w:hint="eastAsia"/>
                <w:sz w:val="18"/>
                <w:szCs w:val="18"/>
              </w:rPr>
              <w:t>关系相关概念</w:t>
            </w:r>
          </w:p>
          <w:p w:rsidR="00B24493" w:rsidRPr="005F61B2" w:rsidRDefault="00B24493" w:rsidP="00B24493">
            <w:pPr>
              <w:pStyle w:val="a9"/>
              <w:numPr>
                <w:ilvl w:val="0"/>
                <w:numId w:val="32"/>
              </w:numPr>
              <w:ind w:firstLineChars="0"/>
              <w:rPr>
                <w:sz w:val="18"/>
                <w:szCs w:val="18"/>
              </w:rPr>
            </w:pPr>
            <w:r>
              <w:rPr>
                <w:rFonts w:hint="eastAsia"/>
                <w:sz w:val="18"/>
                <w:szCs w:val="18"/>
              </w:rPr>
              <w:t>理解</w:t>
            </w:r>
            <w:r w:rsidRPr="005F61B2">
              <w:rPr>
                <w:rFonts w:hint="eastAsia"/>
                <w:sz w:val="18"/>
                <w:szCs w:val="18"/>
              </w:rPr>
              <w:t>员工劳动合同和集体劳动合同</w:t>
            </w:r>
          </w:p>
          <w:p w:rsidR="00D907A6" w:rsidRDefault="00B24493" w:rsidP="00B24493">
            <w:pPr>
              <w:pStyle w:val="a9"/>
              <w:numPr>
                <w:ilvl w:val="0"/>
                <w:numId w:val="32"/>
              </w:numPr>
              <w:ind w:firstLineChars="0"/>
              <w:rPr>
                <w:rFonts w:ascii="宋体" w:hAnsi="宋体"/>
                <w:szCs w:val="21"/>
              </w:rPr>
            </w:pPr>
            <w:r>
              <w:rPr>
                <w:rFonts w:hint="eastAsia"/>
                <w:sz w:val="18"/>
                <w:szCs w:val="18"/>
              </w:rPr>
              <w:t>了解</w:t>
            </w:r>
            <w:r w:rsidRPr="005F61B2">
              <w:rPr>
                <w:rFonts w:hint="eastAsia"/>
                <w:sz w:val="18"/>
                <w:szCs w:val="18"/>
              </w:rPr>
              <w:t>劳务派遣合同</w:t>
            </w:r>
          </w:p>
        </w:tc>
        <w:tc>
          <w:tcPr>
            <w:tcW w:w="1308" w:type="dxa"/>
            <w:tcBorders>
              <w:top w:val="single" w:sz="4" w:space="0" w:color="auto"/>
              <w:left w:val="single" w:sz="4" w:space="0" w:color="auto"/>
              <w:bottom w:val="single" w:sz="4" w:space="0" w:color="auto"/>
              <w:right w:val="single" w:sz="4" w:space="0" w:color="auto"/>
            </w:tcBorders>
          </w:tcPr>
          <w:p w:rsidR="00D907A6" w:rsidRDefault="00D907A6" w:rsidP="00B24493">
            <w:pPr>
              <w:rPr>
                <w:rFonts w:ascii="宋体" w:hAnsi="宋体"/>
                <w:szCs w:val="21"/>
              </w:rPr>
            </w:pPr>
            <w:r>
              <w:rPr>
                <w:rFonts w:ascii="宋体" w:hAnsi="宋体" w:hint="eastAsia"/>
                <w:szCs w:val="21"/>
              </w:rPr>
              <w:t>讲授</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575E12"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575E12" w:rsidRDefault="00575E12">
            <w:pPr>
              <w:jc w:val="center"/>
              <w:rPr>
                <w:rFonts w:ascii="宋体" w:hAnsi="宋体" w:hint="eastAsia"/>
                <w:szCs w:val="21"/>
              </w:rPr>
            </w:pPr>
            <w:r>
              <w:rPr>
                <w:rFonts w:ascii="宋体" w:hAnsi="宋体" w:hint="eastAsia"/>
                <w:szCs w:val="21"/>
              </w:rPr>
              <w:t>13</w:t>
            </w:r>
          </w:p>
        </w:tc>
        <w:tc>
          <w:tcPr>
            <w:tcW w:w="1656" w:type="dxa"/>
            <w:tcBorders>
              <w:top w:val="single" w:sz="4" w:space="0" w:color="auto"/>
              <w:left w:val="single" w:sz="4" w:space="0" w:color="auto"/>
              <w:bottom w:val="single" w:sz="4" w:space="0" w:color="auto"/>
              <w:right w:val="single" w:sz="4" w:space="0" w:color="auto"/>
            </w:tcBorders>
          </w:tcPr>
          <w:p w:rsidR="00575E12" w:rsidRPr="00ED2555" w:rsidRDefault="00DE1F80" w:rsidP="00D907A6">
            <w:pPr>
              <w:widowControl/>
              <w:rPr>
                <w:rFonts w:hint="eastAsia"/>
                <w:sz w:val="18"/>
                <w:szCs w:val="18"/>
              </w:rPr>
            </w:pPr>
            <w:r w:rsidRPr="00ED2555">
              <w:rPr>
                <w:rFonts w:hint="eastAsia"/>
                <w:sz w:val="18"/>
                <w:szCs w:val="18"/>
              </w:rPr>
              <w:t>第九章</w:t>
            </w:r>
            <w:r w:rsidRPr="00ED2555">
              <w:rPr>
                <w:rFonts w:hint="eastAsia"/>
                <w:sz w:val="18"/>
                <w:szCs w:val="18"/>
              </w:rPr>
              <w:t xml:space="preserve"> </w:t>
            </w:r>
            <w:r w:rsidRPr="00ED2555">
              <w:rPr>
                <w:rFonts w:hint="eastAsia"/>
                <w:sz w:val="18"/>
                <w:szCs w:val="18"/>
              </w:rPr>
              <w:t>员工关系</w:t>
            </w:r>
            <w:r>
              <w:rPr>
                <w:rFonts w:hint="eastAsia"/>
                <w:sz w:val="18"/>
                <w:szCs w:val="18"/>
              </w:rPr>
              <w:t>管理（</w:t>
            </w:r>
            <w:r>
              <w:rPr>
                <w:rFonts w:hint="eastAsia"/>
                <w:sz w:val="18"/>
                <w:szCs w:val="18"/>
              </w:rPr>
              <w:t>1</w:t>
            </w:r>
            <w:r>
              <w:rPr>
                <w:rFonts w:hint="eastAsia"/>
                <w:sz w:val="18"/>
                <w:szCs w:val="18"/>
              </w:rPr>
              <w:t>）、复习（</w:t>
            </w:r>
            <w:r>
              <w:rPr>
                <w:rFonts w:hint="eastAsia"/>
                <w:sz w:val="18"/>
                <w:szCs w:val="18"/>
              </w:rPr>
              <w:t>1</w:t>
            </w:r>
            <w:r>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575E12"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B24493" w:rsidRDefault="00B24493" w:rsidP="00B24493">
            <w:pPr>
              <w:pStyle w:val="a9"/>
              <w:numPr>
                <w:ilvl w:val="0"/>
                <w:numId w:val="34"/>
              </w:numPr>
              <w:ind w:firstLineChars="0"/>
              <w:rPr>
                <w:rFonts w:hint="eastAsia"/>
                <w:sz w:val="18"/>
                <w:szCs w:val="18"/>
              </w:rPr>
            </w:pPr>
            <w:r>
              <w:rPr>
                <w:rFonts w:hint="eastAsia"/>
                <w:sz w:val="18"/>
                <w:szCs w:val="18"/>
              </w:rPr>
              <w:t>了解</w:t>
            </w:r>
            <w:r w:rsidRPr="005F61B2">
              <w:rPr>
                <w:rFonts w:hint="eastAsia"/>
                <w:sz w:val="18"/>
                <w:szCs w:val="18"/>
              </w:rPr>
              <w:t>劳动争议处理</w:t>
            </w:r>
          </w:p>
          <w:p w:rsidR="00575E12" w:rsidRPr="005F61B2" w:rsidRDefault="00B24493" w:rsidP="00B24493">
            <w:pPr>
              <w:pStyle w:val="a9"/>
              <w:numPr>
                <w:ilvl w:val="0"/>
                <w:numId w:val="34"/>
              </w:numPr>
              <w:ind w:firstLineChars="0"/>
              <w:rPr>
                <w:rFonts w:hint="eastAsia"/>
                <w:sz w:val="18"/>
                <w:szCs w:val="18"/>
              </w:rPr>
            </w:pPr>
            <w:r>
              <w:rPr>
                <w:rFonts w:hint="eastAsia"/>
                <w:sz w:val="18"/>
                <w:szCs w:val="18"/>
              </w:rPr>
              <w:t>了解</w:t>
            </w:r>
            <w:r w:rsidRPr="005F61B2">
              <w:rPr>
                <w:rFonts w:hint="eastAsia"/>
                <w:sz w:val="18"/>
                <w:szCs w:val="18"/>
              </w:rPr>
              <w:t>员工流动管理</w:t>
            </w:r>
          </w:p>
        </w:tc>
        <w:tc>
          <w:tcPr>
            <w:tcW w:w="1308" w:type="dxa"/>
            <w:tcBorders>
              <w:top w:val="single" w:sz="4" w:space="0" w:color="auto"/>
              <w:left w:val="single" w:sz="4" w:space="0" w:color="auto"/>
              <w:bottom w:val="single" w:sz="4" w:space="0" w:color="auto"/>
              <w:right w:val="single" w:sz="4" w:space="0" w:color="auto"/>
            </w:tcBorders>
          </w:tcPr>
          <w:p w:rsidR="00575E12" w:rsidRDefault="00B24493">
            <w:pPr>
              <w:rPr>
                <w:rFonts w:ascii="宋体" w:hAnsi="宋体" w:hint="eastAsia"/>
                <w:szCs w:val="21"/>
              </w:rPr>
            </w:pPr>
            <w:r>
              <w:rPr>
                <w:rFonts w:ascii="宋体" w:hAnsi="宋体" w:hint="eastAsia"/>
                <w:szCs w:val="21"/>
              </w:rPr>
              <w:t>讲授</w:t>
            </w:r>
          </w:p>
        </w:tc>
        <w:tc>
          <w:tcPr>
            <w:tcW w:w="1167" w:type="dxa"/>
            <w:tcBorders>
              <w:top w:val="single" w:sz="4" w:space="0" w:color="auto"/>
              <w:left w:val="single" w:sz="4" w:space="0" w:color="auto"/>
              <w:bottom w:val="single" w:sz="4" w:space="0" w:color="auto"/>
              <w:right w:val="single" w:sz="4" w:space="0" w:color="auto"/>
            </w:tcBorders>
          </w:tcPr>
          <w:p w:rsidR="00575E12" w:rsidRDefault="00575E12">
            <w:pPr>
              <w:rPr>
                <w:rFonts w:ascii="宋体" w:hAnsi="宋体" w:hint="eastAsia"/>
                <w:szCs w:val="21"/>
              </w:rPr>
            </w:pPr>
          </w:p>
        </w:tc>
      </w:tr>
      <w:tr w:rsidR="00D907A6"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14</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E1F80">
            <w:pPr>
              <w:widowControl/>
              <w:rPr>
                <w:sz w:val="18"/>
                <w:szCs w:val="18"/>
              </w:rPr>
            </w:pPr>
            <w:r w:rsidRPr="00ED2555">
              <w:rPr>
                <w:rFonts w:hint="eastAsia"/>
                <w:sz w:val="18"/>
                <w:szCs w:val="18"/>
              </w:rPr>
              <w:t>成果汇报</w:t>
            </w:r>
          </w:p>
        </w:tc>
        <w:tc>
          <w:tcPr>
            <w:tcW w:w="720" w:type="dxa"/>
            <w:tcBorders>
              <w:top w:val="single" w:sz="4" w:space="0" w:color="auto"/>
              <w:left w:val="single" w:sz="4" w:space="0" w:color="auto"/>
              <w:bottom w:val="single" w:sz="4" w:space="0" w:color="auto"/>
              <w:right w:val="single" w:sz="4" w:space="0" w:color="auto"/>
            </w:tcBorders>
          </w:tcPr>
          <w:p w:rsidR="00D907A6" w:rsidRDefault="00575E12">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D907A6" w:rsidRPr="00B24493" w:rsidRDefault="00B24493" w:rsidP="00B24493">
            <w:pPr>
              <w:rPr>
                <w:rFonts w:ascii="宋体" w:hAnsi="宋体"/>
                <w:szCs w:val="21"/>
              </w:rPr>
            </w:pPr>
            <w:r>
              <w:rPr>
                <w:rFonts w:ascii="宋体" w:hAnsi="宋体" w:hint="eastAsia"/>
                <w:szCs w:val="21"/>
              </w:rPr>
              <w:t>学生分小组使用ppt汇报第一次作业完成的成果</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翻转课堂</w:t>
            </w:r>
          </w:p>
        </w:tc>
        <w:tc>
          <w:tcPr>
            <w:tcW w:w="1167" w:type="dxa"/>
            <w:tcBorders>
              <w:top w:val="single" w:sz="4" w:space="0" w:color="auto"/>
              <w:left w:val="single" w:sz="4" w:space="0" w:color="auto"/>
              <w:bottom w:val="single" w:sz="4" w:space="0" w:color="auto"/>
              <w:right w:val="single" w:sz="4" w:space="0" w:color="auto"/>
            </w:tcBorders>
          </w:tcPr>
          <w:p w:rsidR="00D907A6" w:rsidRDefault="00575E12">
            <w:pPr>
              <w:rPr>
                <w:rFonts w:ascii="宋体" w:hAnsi="宋体"/>
                <w:szCs w:val="21"/>
              </w:rPr>
            </w:pPr>
            <w:r>
              <w:rPr>
                <w:rFonts w:ascii="宋体" w:hAnsi="宋体" w:hint="eastAsia"/>
                <w:szCs w:val="21"/>
              </w:rPr>
              <w:t>第一次作业汇报</w:t>
            </w:r>
          </w:p>
        </w:tc>
      </w:tr>
      <w:tr w:rsidR="00B24493"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B24493" w:rsidRDefault="00B24493">
            <w:pPr>
              <w:jc w:val="center"/>
              <w:rPr>
                <w:rFonts w:ascii="宋体" w:hAnsi="宋体"/>
                <w:szCs w:val="21"/>
              </w:rPr>
            </w:pPr>
            <w:r>
              <w:rPr>
                <w:rFonts w:ascii="宋体" w:hAnsi="宋体" w:hint="eastAsia"/>
                <w:szCs w:val="21"/>
              </w:rPr>
              <w:t>15</w:t>
            </w:r>
          </w:p>
        </w:tc>
        <w:tc>
          <w:tcPr>
            <w:tcW w:w="1656" w:type="dxa"/>
            <w:tcBorders>
              <w:top w:val="single" w:sz="4" w:space="0" w:color="auto"/>
              <w:left w:val="single" w:sz="4" w:space="0" w:color="auto"/>
              <w:bottom w:val="single" w:sz="4" w:space="0" w:color="auto"/>
              <w:right w:val="single" w:sz="4" w:space="0" w:color="auto"/>
            </w:tcBorders>
          </w:tcPr>
          <w:p w:rsidR="00B24493" w:rsidRPr="00ED2555" w:rsidRDefault="00B24493" w:rsidP="00575E12">
            <w:pPr>
              <w:widowControl/>
              <w:rPr>
                <w:sz w:val="18"/>
                <w:szCs w:val="18"/>
              </w:rPr>
            </w:pPr>
            <w:r w:rsidRPr="00ED2555">
              <w:rPr>
                <w:rFonts w:hint="eastAsia"/>
                <w:sz w:val="18"/>
                <w:szCs w:val="18"/>
              </w:rPr>
              <w:t>成果汇报</w:t>
            </w:r>
          </w:p>
        </w:tc>
        <w:tc>
          <w:tcPr>
            <w:tcW w:w="720" w:type="dxa"/>
            <w:tcBorders>
              <w:top w:val="single" w:sz="4" w:space="0" w:color="auto"/>
              <w:left w:val="single" w:sz="4" w:space="0" w:color="auto"/>
              <w:bottom w:val="single" w:sz="4" w:space="0" w:color="auto"/>
              <w:right w:val="single" w:sz="4" w:space="0" w:color="auto"/>
            </w:tcBorders>
          </w:tcPr>
          <w:p w:rsidR="00B24493" w:rsidRDefault="00B24493">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B24493" w:rsidRDefault="00B24493" w:rsidP="00B24493">
            <w:r w:rsidRPr="00B632E4">
              <w:rPr>
                <w:rFonts w:ascii="宋体" w:hAnsi="宋体" w:hint="eastAsia"/>
                <w:szCs w:val="21"/>
              </w:rPr>
              <w:t>学生分小组使用ppt汇报第</w:t>
            </w:r>
            <w:r>
              <w:rPr>
                <w:rFonts w:ascii="宋体" w:hAnsi="宋体" w:hint="eastAsia"/>
                <w:szCs w:val="21"/>
              </w:rPr>
              <w:t>二</w:t>
            </w:r>
            <w:r w:rsidRPr="00B632E4">
              <w:rPr>
                <w:rFonts w:ascii="宋体" w:hAnsi="宋体" w:hint="eastAsia"/>
                <w:szCs w:val="21"/>
              </w:rPr>
              <w:t>次作业完成的成果</w:t>
            </w:r>
          </w:p>
        </w:tc>
        <w:tc>
          <w:tcPr>
            <w:tcW w:w="1308" w:type="dxa"/>
            <w:tcBorders>
              <w:top w:val="single" w:sz="4" w:space="0" w:color="auto"/>
              <w:left w:val="single" w:sz="4" w:space="0" w:color="auto"/>
              <w:bottom w:val="single" w:sz="4" w:space="0" w:color="auto"/>
              <w:right w:val="single" w:sz="4" w:space="0" w:color="auto"/>
            </w:tcBorders>
          </w:tcPr>
          <w:p w:rsidR="00B24493" w:rsidRDefault="00B24493">
            <w:pPr>
              <w:rPr>
                <w:rFonts w:ascii="宋体" w:hAnsi="宋体"/>
                <w:szCs w:val="21"/>
              </w:rPr>
            </w:pPr>
            <w:r>
              <w:rPr>
                <w:rFonts w:ascii="宋体" w:hAnsi="宋体" w:hint="eastAsia"/>
                <w:szCs w:val="21"/>
              </w:rPr>
              <w:t>翻转课堂</w:t>
            </w:r>
          </w:p>
        </w:tc>
        <w:tc>
          <w:tcPr>
            <w:tcW w:w="1167" w:type="dxa"/>
            <w:tcBorders>
              <w:top w:val="single" w:sz="4" w:space="0" w:color="auto"/>
              <w:left w:val="single" w:sz="4" w:space="0" w:color="auto"/>
              <w:bottom w:val="single" w:sz="4" w:space="0" w:color="auto"/>
              <w:right w:val="single" w:sz="4" w:space="0" w:color="auto"/>
            </w:tcBorders>
          </w:tcPr>
          <w:p w:rsidR="00B24493" w:rsidRDefault="00B24493">
            <w:pPr>
              <w:rPr>
                <w:rFonts w:ascii="宋体" w:hAnsi="宋体"/>
                <w:szCs w:val="21"/>
              </w:rPr>
            </w:pPr>
            <w:r>
              <w:rPr>
                <w:rFonts w:ascii="宋体" w:hAnsi="宋体" w:hint="eastAsia"/>
                <w:szCs w:val="21"/>
              </w:rPr>
              <w:t>第二次作业汇报</w:t>
            </w:r>
          </w:p>
        </w:tc>
      </w:tr>
      <w:tr w:rsidR="00B24493"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B24493" w:rsidRDefault="00B24493">
            <w:pPr>
              <w:jc w:val="center"/>
              <w:rPr>
                <w:rFonts w:ascii="宋体" w:hAnsi="宋体" w:hint="eastAsia"/>
                <w:szCs w:val="21"/>
              </w:rPr>
            </w:pPr>
            <w:r>
              <w:rPr>
                <w:rFonts w:ascii="宋体" w:hAnsi="宋体" w:hint="eastAsia"/>
                <w:szCs w:val="21"/>
              </w:rPr>
              <w:t>15</w:t>
            </w:r>
          </w:p>
        </w:tc>
        <w:tc>
          <w:tcPr>
            <w:tcW w:w="1656" w:type="dxa"/>
            <w:tcBorders>
              <w:top w:val="single" w:sz="4" w:space="0" w:color="auto"/>
              <w:left w:val="single" w:sz="4" w:space="0" w:color="auto"/>
              <w:bottom w:val="single" w:sz="4" w:space="0" w:color="auto"/>
              <w:right w:val="single" w:sz="4" w:space="0" w:color="auto"/>
            </w:tcBorders>
          </w:tcPr>
          <w:p w:rsidR="00B24493" w:rsidRDefault="00B24493" w:rsidP="00EA2627">
            <w:pPr>
              <w:widowControl/>
              <w:rPr>
                <w:rFonts w:hint="eastAsia"/>
                <w:sz w:val="18"/>
                <w:szCs w:val="18"/>
              </w:rPr>
            </w:pPr>
            <w:r>
              <w:rPr>
                <w:rFonts w:hint="eastAsia"/>
                <w:sz w:val="18"/>
                <w:szCs w:val="18"/>
              </w:rPr>
              <w:t>成果汇报</w:t>
            </w:r>
          </w:p>
        </w:tc>
        <w:tc>
          <w:tcPr>
            <w:tcW w:w="720" w:type="dxa"/>
            <w:tcBorders>
              <w:top w:val="single" w:sz="4" w:space="0" w:color="auto"/>
              <w:left w:val="single" w:sz="4" w:space="0" w:color="auto"/>
              <w:bottom w:val="single" w:sz="4" w:space="0" w:color="auto"/>
              <w:right w:val="single" w:sz="4" w:space="0" w:color="auto"/>
            </w:tcBorders>
          </w:tcPr>
          <w:p w:rsidR="00B24493" w:rsidRDefault="00B24493">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B24493" w:rsidRDefault="00B24493">
            <w:r w:rsidRPr="00B632E4">
              <w:rPr>
                <w:rFonts w:ascii="宋体" w:hAnsi="宋体" w:hint="eastAsia"/>
                <w:szCs w:val="21"/>
              </w:rPr>
              <w:t>学生分小组使用ppt汇报</w:t>
            </w:r>
            <w:r>
              <w:rPr>
                <w:rFonts w:ascii="宋体" w:hAnsi="宋体" w:hint="eastAsia"/>
                <w:szCs w:val="21"/>
              </w:rPr>
              <w:t>第三</w:t>
            </w:r>
            <w:r w:rsidRPr="00B632E4">
              <w:rPr>
                <w:rFonts w:ascii="宋体" w:hAnsi="宋体" w:hint="eastAsia"/>
                <w:szCs w:val="21"/>
              </w:rPr>
              <w:t>次作业完成的成果</w:t>
            </w:r>
          </w:p>
        </w:tc>
        <w:tc>
          <w:tcPr>
            <w:tcW w:w="1308" w:type="dxa"/>
            <w:tcBorders>
              <w:top w:val="single" w:sz="4" w:space="0" w:color="auto"/>
              <w:left w:val="single" w:sz="4" w:space="0" w:color="auto"/>
              <w:bottom w:val="single" w:sz="4" w:space="0" w:color="auto"/>
              <w:right w:val="single" w:sz="4" w:space="0" w:color="auto"/>
            </w:tcBorders>
          </w:tcPr>
          <w:p w:rsidR="00B24493" w:rsidRDefault="00B24493">
            <w:pPr>
              <w:rPr>
                <w:rFonts w:ascii="宋体" w:hAnsi="宋体" w:hint="eastAsia"/>
                <w:szCs w:val="21"/>
              </w:rPr>
            </w:pPr>
            <w:r>
              <w:rPr>
                <w:rFonts w:ascii="宋体" w:hAnsi="宋体" w:hint="eastAsia"/>
                <w:szCs w:val="21"/>
              </w:rPr>
              <w:t>翻转课堂</w:t>
            </w:r>
          </w:p>
        </w:tc>
        <w:tc>
          <w:tcPr>
            <w:tcW w:w="1167" w:type="dxa"/>
            <w:tcBorders>
              <w:top w:val="single" w:sz="4" w:space="0" w:color="auto"/>
              <w:left w:val="single" w:sz="4" w:space="0" w:color="auto"/>
              <w:bottom w:val="single" w:sz="4" w:space="0" w:color="auto"/>
              <w:right w:val="single" w:sz="4" w:space="0" w:color="auto"/>
            </w:tcBorders>
          </w:tcPr>
          <w:p w:rsidR="00B24493" w:rsidRDefault="00B24493">
            <w:pPr>
              <w:rPr>
                <w:rFonts w:ascii="宋体" w:hAnsi="宋体" w:hint="eastAsia"/>
                <w:szCs w:val="21"/>
              </w:rPr>
            </w:pPr>
            <w:r>
              <w:rPr>
                <w:rFonts w:ascii="宋体" w:hAnsi="宋体" w:hint="eastAsia"/>
                <w:szCs w:val="21"/>
              </w:rPr>
              <w:t>第三次作业汇报</w:t>
            </w:r>
          </w:p>
        </w:tc>
      </w:tr>
      <w:tr w:rsidR="00B24493"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B24493" w:rsidRDefault="00B24493">
            <w:pPr>
              <w:jc w:val="center"/>
              <w:rPr>
                <w:rFonts w:ascii="宋体" w:hAnsi="宋体"/>
                <w:szCs w:val="21"/>
              </w:rPr>
            </w:pPr>
            <w:r>
              <w:rPr>
                <w:rFonts w:ascii="宋体" w:hAnsi="宋体" w:hint="eastAsia"/>
                <w:szCs w:val="21"/>
              </w:rPr>
              <w:t>16</w:t>
            </w:r>
          </w:p>
        </w:tc>
        <w:tc>
          <w:tcPr>
            <w:tcW w:w="1656" w:type="dxa"/>
            <w:tcBorders>
              <w:top w:val="single" w:sz="4" w:space="0" w:color="auto"/>
              <w:left w:val="single" w:sz="4" w:space="0" w:color="auto"/>
              <w:bottom w:val="single" w:sz="4" w:space="0" w:color="auto"/>
              <w:right w:val="single" w:sz="4" w:space="0" w:color="auto"/>
            </w:tcBorders>
          </w:tcPr>
          <w:p w:rsidR="00B24493" w:rsidRPr="00ED2555" w:rsidRDefault="00B24493" w:rsidP="00575E12">
            <w:pPr>
              <w:widowControl/>
              <w:rPr>
                <w:sz w:val="18"/>
                <w:szCs w:val="18"/>
              </w:rPr>
            </w:pPr>
            <w:r w:rsidRPr="00ED2555">
              <w:rPr>
                <w:rFonts w:hint="eastAsia"/>
                <w:sz w:val="18"/>
                <w:szCs w:val="18"/>
              </w:rPr>
              <w:t>成果汇报</w:t>
            </w:r>
          </w:p>
        </w:tc>
        <w:tc>
          <w:tcPr>
            <w:tcW w:w="720" w:type="dxa"/>
            <w:tcBorders>
              <w:top w:val="single" w:sz="4" w:space="0" w:color="auto"/>
              <w:left w:val="single" w:sz="4" w:space="0" w:color="auto"/>
              <w:bottom w:val="single" w:sz="4" w:space="0" w:color="auto"/>
              <w:right w:val="single" w:sz="4" w:space="0" w:color="auto"/>
            </w:tcBorders>
          </w:tcPr>
          <w:p w:rsidR="00B24493" w:rsidRDefault="00B24493">
            <w:r>
              <w:rPr>
                <w:rFonts w:hint="eastAsia"/>
              </w:rPr>
              <w:t>2</w:t>
            </w:r>
          </w:p>
        </w:tc>
        <w:tc>
          <w:tcPr>
            <w:tcW w:w="3688" w:type="dxa"/>
            <w:tcBorders>
              <w:top w:val="single" w:sz="4" w:space="0" w:color="auto"/>
              <w:left w:val="single" w:sz="4" w:space="0" w:color="auto"/>
              <w:bottom w:val="single" w:sz="4" w:space="0" w:color="auto"/>
              <w:right w:val="single" w:sz="4" w:space="0" w:color="auto"/>
            </w:tcBorders>
          </w:tcPr>
          <w:p w:rsidR="00B24493" w:rsidRDefault="00B24493">
            <w:r w:rsidRPr="00B632E4">
              <w:rPr>
                <w:rFonts w:ascii="宋体" w:hAnsi="宋体" w:hint="eastAsia"/>
                <w:szCs w:val="21"/>
              </w:rPr>
              <w:t>学生分小组使用ppt汇报</w:t>
            </w:r>
            <w:r>
              <w:rPr>
                <w:rFonts w:ascii="宋体" w:hAnsi="宋体" w:hint="eastAsia"/>
                <w:szCs w:val="21"/>
              </w:rPr>
              <w:t>第四</w:t>
            </w:r>
            <w:r w:rsidRPr="00B632E4">
              <w:rPr>
                <w:rFonts w:ascii="宋体" w:hAnsi="宋体" w:hint="eastAsia"/>
                <w:szCs w:val="21"/>
              </w:rPr>
              <w:t>次作业完成的成果</w:t>
            </w:r>
          </w:p>
        </w:tc>
        <w:tc>
          <w:tcPr>
            <w:tcW w:w="1308" w:type="dxa"/>
            <w:tcBorders>
              <w:top w:val="single" w:sz="4" w:space="0" w:color="auto"/>
              <w:left w:val="single" w:sz="4" w:space="0" w:color="auto"/>
              <w:bottom w:val="single" w:sz="4" w:space="0" w:color="auto"/>
              <w:right w:val="single" w:sz="4" w:space="0" w:color="auto"/>
            </w:tcBorders>
          </w:tcPr>
          <w:p w:rsidR="00B24493" w:rsidRDefault="00B24493">
            <w:pPr>
              <w:rPr>
                <w:rFonts w:ascii="宋体" w:hAnsi="宋体"/>
                <w:szCs w:val="21"/>
              </w:rPr>
            </w:pPr>
            <w:r>
              <w:rPr>
                <w:rFonts w:ascii="宋体" w:hAnsi="宋体" w:hint="eastAsia"/>
                <w:szCs w:val="21"/>
              </w:rPr>
              <w:t>翻转课堂</w:t>
            </w:r>
          </w:p>
        </w:tc>
        <w:tc>
          <w:tcPr>
            <w:tcW w:w="1167" w:type="dxa"/>
            <w:tcBorders>
              <w:top w:val="single" w:sz="4" w:space="0" w:color="auto"/>
              <w:left w:val="single" w:sz="4" w:space="0" w:color="auto"/>
              <w:bottom w:val="single" w:sz="4" w:space="0" w:color="auto"/>
              <w:right w:val="single" w:sz="4" w:space="0" w:color="auto"/>
            </w:tcBorders>
          </w:tcPr>
          <w:p w:rsidR="00B24493" w:rsidRDefault="00B24493">
            <w:pPr>
              <w:rPr>
                <w:rFonts w:ascii="宋体" w:hAnsi="宋体"/>
                <w:szCs w:val="21"/>
              </w:rPr>
            </w:pPr>
            <w:r>
              <w:rPr>
                <w:rFonts w:ascii="宋体" w:hAnsi="宋体" w:hint="eastAsia"/>
                <w:szCs w:val="21"/>
              </w:rPr>
              <w:t>第四次作业汇报</w:t>
            </w:r>
          </w:p>
        </w:tc>
      </w:tr>
      <w:tr w:rsidR="00336693" w:rsidTr="00D907A6">
        <w:trPr>
          <w:trHeight w:val="435"/>
        </w:trPr>
        <w:tc>
          <w:tcPr>
            <w:tcW w:w="2184" w:type="dxa"/>
            <w:gridSpan w:val="2"/>
            <w:tcBorders>
              <w:top w:val="single" w:sz="4" w:space="0" w:color="auto"/>
              <w:left w:val="single" w:sz="4" w:space="0" w:color="auto"/>
              <w:right w:val="single" w:sz="4" w:space="0" w:color="auto"/>
            </w:tcBorders>
            <w:vAlign w:val="center"/>
          </w:tcPr>
          <w:p w:rsidR="00336693" w:rsidRDefault="00336693">
            <w:pPr>
              <w:jc w:val="center"/>
              <w:rPr>
                <w:rFonts w:ascii="宋体" w:hAnsi="宋体"/>
                <w:szCs w:val="21"/>
              </w:rPr>
            </w:pPr>
            <w:r>
              <w:rPr>
                <w:rFonts w:ascii="宋体" w:hAnsi="宋体" w:hint="eastAsia"/>
                <w:szCs w:val="21"/>
              </w:rPr>
              <w:t>合计</w:t>
            </w:r>
          </w:p>
        </w:tc>
        <w:tc>
          <w:tcPr>
            <w:tcW w:w="720" w:type="dxa"/>
            <w:tcBorders>
              <w:top w:val="single" w:sz="4" w:space="0" w:color="auto"/>
              <w:left w:val="single" w:sz="4" w:space="0" w:color="auto"/>
              <w:bottom w:val="single" w:sz="4" w:space="0" w:color="auto"/>
              <w:right w:val="single" w:sz="4" w:space="0" w:color="auto"/>
            </w:tcBorders>
          </w:tcPr>
          <w:p w:rsidR="00336693" w:rsidRDefault="00D907A6">
            <w:pPr>
              <w:rPr>
                <w:rFonts w:ascii="宋体" w:hAnsi="宋体"/>
                <w:szCs w:val="21"/>
              </w:rPr>
            </w:pPr>
            <w:r>
              <w:rPr>
                <w:rFonts w:ascii="宋体" w:hAnsi="宋体" w:hint="eastAsia"/>
                <w:szCs w:val="21"/>
              </w:rPr>
              <w:t>48</w:t>
            </w:r>
          </w:p>
        </w:tc>
        <w:tc>
          <w:tcPr>
            <w:tcW w:w="3688" w:type="dxa"/>
            <w:tcBorders>
              <w:top w:val="single" w:sz="4" w:space="0" w:color="auto"/>
              <w:left w:val="single" w:sz="4" w:space="0" w:color="auto"/>
              <w:bottom w:val="single" w:sz="4" w:space="0" w:color="auto"/>
              <w:right w:val="single" w:sz="4" w:space="0" w:color="auto"/>
            </w:tcBorders>
          </w:tcPr>
          <w:p w:rsidR="00336693" w:rsidRDefault="00336693">
            <w:pPr>
              <w:rPr>
                <w:rFonts w:ascii="宋体" w:hAnsi="宋体"/>
                <w:szCs w:val="21"/>
              </w:rPr>
            </w:pPr>
          </w:p>
        </w:tc>
        <w:tc>
          <w:tcPr>
            <w:tcW w:w="1308" w:type="dxa"/>
            <w:tcBorders>
              <w:top w:val="single" w:sz="4" w:space="0" w:color="auto"/>
              <w:left w:val="single" w:sz="4" w:space="0" w:color="auto"/>
              <w:bottom w:val="single" w:sz="4" w:space="0" w:color="auto"/>
              <w:right w:val="single" w:sz="4" w:space="0" w:color="auto"/>
            </w:tcBorders>
          </w:tcPr>
          <w:p w:rsidR="00336693" w:rsidRDefault="00336693">
            <w:pPr>
              <w:rPr>
                <w:rFonts w:ascii="宋体" w:hAnsi="宋体"/>
                <w:szCs w:val="21"/>
              </w:rPr>
            </w:pPr>
          </w:p>
        </w:tc>
        <w:tc>
          <w:tcPr>
            <w:tcW w:w="1167" w:type="dxa"/>
            <w:tcBorders>
              <w:top w:val="single" w:sz="4" w:space="0" w:color="auto"/>
              <w:left w:val="single" w:sz="4" w:space="0" w:color="auto"/>
              <w:bottom w:val="single" w:sz="4" w:space="0" w:color="auto"/>
              <w:right w:val="single" w:sz="4" w:space="0" w:color="auto"/>
            </w:tcBorders>
          </w:tcPr>
          <w:p w:rsidR="00336693" w:rsidRDefault="00336693">
            <w:pPr>
              <w:rPr>
                <w:rFonts w:ascii="宋体" w:hAnsi="宋体"/>
                <w:szCs w:val="21"/>
              </w:rPr>
            </w:pPr>
          </w:p>
        </w:tc>
      </w:tr>
    </w:tbl>
    <w:p w:rsidR="00336693" w:rsidRDefault="00336693">
      <w:pPr>
        <w:tabs>
          <w:tab w:val="left" w:pos="1440"/>
        </w:tabs>
        <w:jc w:val="center"/>
        <w:outlineLvl w:val="0"/>
        <w:rPr>
          <w:rFonts w:ascii="宋体" w:hAnsi="宋体"/>
          <w:b/>
          <w:szCs w:val="21"/>
        </w:rPr>
      </w:pPr>
    </w:p>
    <w:p w:rsidR="00336693" w:rsidRDefault="00336693">
      <w:pPr>
        <w:tabs>
          <w:tab w:val="left" w:pos="1440"/>
        </w:tabs>
        <w:jc w:val="center"/>
        <w:outlineLvl w:val="0"/>
        <w:rPr>
          <w:rFonts w:ascii="宋体" w:hAnsi="宋体"/>
          <w:b/>
          <w:szCs w:val="21"/>
        </w:rPr>
      </w:pPr>
      <w:r>
        <w:rPr>
          <w:rFonts w:ascii="宋体" w:hAnsi="宋体" w:hint="eastAsia"/>
          <w:b/>
          <w:szCs w:val="21"/>
        </w:rPr>
        <w:t xml:space="preserve">  实践教学进程表</w:t>
      </w:r>
    </w:p>
    <w:tbl>
      <w:tblPr>
        <w:tblW w:w="8936"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528"/>
        <w:gridCol w:w="1656"/>
        <w:gridCol w:w="720"/>
        <w:gridCol w:w="3960"/>
        <w:gridCol w:w="1036"/>
        <w:gridCol w:w="1036"/>
      </w:tblGrid>
      <w:tr w:rsidR="00336693" w:rsidTr="00D907A6">
        <w:trPr>
          <w:cantSplit/>
          <w:trHeight w:val="458"/>
        </w:trPr>
        <w:tc>
          <w:tcPr>
            <w:tcW w:w="528" w:type="dxa"/>
            <w:tcBorders>
              <w:top w:val="single" w:sz="4" w:space="0" w:color="auto"/>
              <w:left w:val="single" w:sz="4" w:space="0" w:color="auto"/>
              <w:bottom w:val="single" w:sz="4" w:space="0" w:color="auto"/>
              <w:right w:val="single" w:sz="4" w:space="0" w:color="auto"/>
            </w:tcBorders>
            <w:vAlign w:val="center"/>
          </w:tcPr>
          <w:p w:rsidR="00336693" w:rsidRDefault="00336693">
            <w:pPr>
              <w:jc w:val="center"/>
              <w:rPr>
                <w:rFonts w:ascii="宋体" w:hAnsi="宋体"/>
                <w:b/>
                <w:szCs w:val="21"/>
              </w:rPr>
            </w:pPr>
            <w:r>
              <w:rPr>
                <w:rFonts w:ascii="宋体" w:hAnsi="宋体" w:hint="eastAsia"/>
                <w:b/>
                <w:szCs w:val="21"/>
              </w:rPr>
              <w:t>周</w:t>
            </w:r>
          </w:p>
          <w:p w:rsidR="00336693" w:rsidRDefault="00336693">
            <w:pPr>
              <w:jc w:val="center"/>
              <w:rPr>
                <w:rFonts w:ascii="宋体" w:hAnsi="宋体"/>
                <w:b/>
                <w:szCs w:val="21"/>
              </w:rPr>
            </w:pPr>
            <w:r>
              <w:rPr>
                <w:rFonts w:ascii="宋体" w:hAnsi="宋体" w:hint="eastAsia"/>
                <w:b/>
                <w:szCs w:val="21"/>
              </w:rPr>
              <w:t>次</w:t>
            </w:r>
          </w:p>
        </w:tc>
        <w:tc>
          <w:tcPr>
            <w:tcW w:w="1656" w:type="dxa"/>
            <w:tcBorders>
              <w:top w:val="single" w:sz="4" w:space="0" w:color="auto"/>
              <w:left w:val="single" w:sz="4" w:space="0" w:color="auto"/>
              <w:bottom w:val="single" w:sz="4" w:space="0" w:color="auto"/>
              <w:right w:val="single" w:sz="4" w:space="0" w:color="auto"/>
            </w:tcBorders>
            <w:vAlign w:val="center"/>
          </w:tcPr>
          <w:p w:rsidR="00336693" w:rsidRDefault="00336693">
            <w:pPr>
              <w:jc w:val="center"/>
              <w:rPr>
                <w:rFonts w:ascii="宋体" w:hAnsi="宋体"/>
                <w:b/>
                <w:szCs w:val="21"/>
              </w:rPr>
            </w:pPr>
            <w:r>
              <w:rPr>
                <w:rFonts w:ascii="宋体" w:hAnsi="宋体" w:hint="eastAsia"/>
                <w:b/>
                <w:szCs w:val="21"/>
              </w:rPr>
              <w:t>教学主题</w:t>
            </w:r>
          </w:p>
        </w:tc>
        <w:tc>
          <w:tcPr>
            <w:tcW w:w="720" w:type="dxa"/>
            <w:tcBorders>
              <w:top w:val="single" w:sz="4" w:space="0" w:color="auto"/>
              <w:left w:val="single" w:sz="4" w:space="0" w:color="auto"/>
              <w:right w:val="single" w:sz="4" w:space="0" w:color="auto"/>
            </w:tcBorders>
          </w:tcPr>
          <w:p w:rsidR="00336693" w:rsidRDefault="00336693">
            <w:pPr>
              <w:jc w:val="center"/>
              <w:rPr>
                <w:rFonts w:ascii="宋体" w:hAnsi="宋体"/>
                <w:b/>
                <w:szCs w:val="21"/>
              </w:rPr>
            </w:pPr>
            <w:r>
              <w:rPr>
                <w:rFonts w:ascii="宋体" w:hAnsi="宋体" w:hint="eastAsia"/>
                <w:b/>
                <w:szCs w:val="21"/>
              </w:rPr>
              <w:t>教学时长</w:t>
            </w:r>
          </w:p>
        </w:tc>
        <w:tc>
          <w:tcPr>
            <w:tcW w:w="3960" w:type="dxa"/>
            <w:tcBorders>
              <w:top w:val="single" w:sz="4" w:space="0" w:color="auto"/>
              <w:left w:val="single" w:sz="4" w:space="0" w:color="auto"/>
              <w:right w:val="single" w:sz="4" w:space="0" w:color="auto"/>
            </w:tcBorders>
            <w:vAlign w:val="center"/>
          </w:tcPr>
          <w:p w:rsidR="00336693" w:rsidRDefault="00336693">
            <w:pPr>
              <w:jc w:val="center"/>
              <w:rPr>
                <w:rFonts w:ascii="宋体" w:hAnsi="宋体"/>
                <w:b/>
                <w:szCs w:val="21"/>
              </w:rPr>
            </w:pPr>
            <w:r>
              <w:rPr>
                <w:rFonts w:ascii="宋体" w:hAnsi="宋体" w:hint="eastAsia"/>
                <w:b/>
                <w:szCs w:val="21"/>
              </w:rPr>
              <w:t>教学的重点与难点</w:t>
            </w:r>
          </w:p>
        </w:tc>
        <w:tc>
          <w:tcPr>
            <w:tcW w:w="1036" w:type="dxa"/>
            <w:tcBorders>
              <w:top w:val="single" w:sz="4" w:space="0" w:color="auto"/>
              <w:left w:val="single" w:sz="4" w:space="0" w:color="auto"/>
              <w:right w:val="single" w:sz="4" w:space="0" w:color="auto"/>
            </w:tcBorders>
          </w:tcPr>
          <w:p w:rsidR="00336693" w:rsidRDefault="00336693">
            <w:pPr>
              <w:jc w:val="center"/>
              <w:rPr>
                <w:rFonts w:ascii="宋体" w:hAnsi="宋体"/>
                <w:b/>
                <w:szCs w:val="21"/>
              </w:rPr>
            </w:pPr>
            <w:r>
              <w:rPr>
                <w:rFonts w:ascii="宋体" w:hAnsi="宋体" w:hint="eastAsia"/>
                <w:b/>
                <w:szCs w:val="21"/>
              </w:rPr>
              <w:t>教学方式</w:t>
            </w:r>
          </w:p>
        </w:tc>
        <w:tc>
          <w:tcPr>
            <w:tcW w:w="1036" w:type="dxa"/>
            <w:tcBorders>
              <w:top w:val="single" w:sz="4" w:space="0" w:color="auto"/>
              <w:left w:val="single" w:sz="4" w:space="0" w:color="auto"/>
              <w:right w:val="single" w:sz="4" w:space="0" w:color="auto"/>
            </w:tcBorders>
          </w:tcPr>
          <w:p w:rsidR="00336693" w:rsidRDefault="00336693">
            <w:pPr>
              <w:jc w:val="center"/>
              <w:rPr>
                <w:rFonts w:ascii="宋体" w:hAnsi="宋体"/>
                <w:b/>
                <w:szCs w:val="21"/>
              </w:rPr>
            </w:pPr>
            <w:r>
              <w:rPr>
                <w:rFonts w:ascii="宋体" w:hAnsi="宋体" w:hint="eastAsia"/>
                <w:b/>
                <w:szCs w:val="21"/>
              </w:rPr>
              <w:t>实验安排</w:t>
            </w:r>
          </w:p>
        </w:tc>
      </w:tr>
      <w:tr w:rsidR="00336693"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336693" w:rsidRDefault="007960C7">
            <w:pPr>
              <w:jc w:val="center"/>
              <w:rPr>
                <w:rFonts w:ascii="宋体" w:hAnsi="宋体"/>
                <w:szCs w:val="21"/>
              </w:rPr>
            </w:pPr>
            <w:r>
              <w:rPr>
                <w:rFonts w:ascii="宋体" w:hAnsi="宋体" w:hint="eastAsia"/>
                <w:szCs w:val="21"/>
              </w:rPr>
              <w:t>13</w:t>
            </w:r>
          </w:p>
        </w:tc>
        <w:tc>
          <w:tcPr>
            <w:tcW w:w="1656" w:type="dxa"/>
            <w:tcBorders>
              <w:top w:val="single" w:sz="4" w:space="0" w:color="auto"/>
              <w:left w:val="single" w:sz="4" w:space="0" w:color="auto"/>
              <w:bottom w:val="single" w:sz="4" w:space="0" w:color="auto"/>
              <w:right w:val="single" w:sz="4" w:space="0" w:color="auto"/>
            </w:tcBorders>
          </w:tcPr>
          <w:p w:rsidR="00336693" w:rsidRDefault="007960C7">
            <w:pPr>
              <w:jc w:val="center"/>
              <w:rPr>
                <w:rFonts w:ascii="宋体" w:hAnsi="宋体"/>
                <w:szCs w:val="21"/>
              </w:rPr>
            </w:pPr>
            <w:r>
              <w:rPr>
                <w:rFonts w:ascii="宋体" w:hAnsi="宋体" w:hint="eastAsia"/>
                <w:szCs w:val="21"/>
              </w:rPr>
              <w:t>工作分析</w:t>
            </w:r>
          </w:p>
        </w:tc>
        <w:tc>
          <w:tcPr>
            <w:tcW w:w="720" w:type="dxa"/>
            <w:tcBorders>
              <w:top w:val="single" w:sz="4" w:space="0" w:color="auto"/>
              <w:left w:val="single" w:sz="4" w:space="0" w:color="auto"/>
              <w:bottom w:val="single" w:sz="4" w:space="0" w:color="auto"/>
              <w:right w:val="single" w:sz="4" w:space="0" w:color="auto"/>
            </w:tcBorders>
          </w:tcPr>
          <w:p w:rsidR="00336693" w:rsidRDefault="007960C7">
            <w:pPr>
              <w:rPr>
                <w:rFonts w:ascii="宋体" w:hAnsi="宋体"/>
                <w:szCs w:val="21"/>
              </w:rPr>
            </w:pPr>
            <w:r>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tcPr>
          <w:p w:rsidR="00336693" w:rsidRDefault="007960C7">
            <w:pPr>
              <w:rPr>
                <w:rFonts w:ascii="宋体" w:hAnsi="宋体"/>
                <w:szCs w:val="21"/>
              </w:rPr>
            </w:pPr>
            <w:r>
              <w:rPr>
                <w:rFonts w:ascii="宋体" w:hAnsi="宋体" w:hint="eastAsia"/>
                <w:szCs w:val="21"/>
              </w:rPr>
              <w:t>根据工作分析的内容完成对学习委员工作信息的收集处理、并</w:t>
            </w:r>
            <w:r w:rsidR="00983CC1">
              <w:rPr>
                <w:rFonts w:ascii="宋体" w:hAnsi="宋体" w:hint="eastAsia"/>
                <w:szCs w:val="21"/>
              </w:rPr>
              <w:t>撰写工作说明书</w:t>
            </w:r>
          </w:p>
        </w:tc>
        <w:tc>
          <w:tcPr>
            <w:tcW w:w="1036" w:type="dxa"/>
            <w:tcBorders>
              <w:top w:val="single" w:sz="4" w:space="0" w:color="auto"/>
              <w:left w:val="single" w:sz="4" w:space="0" w:color="auto"/>
              <w:bottom w:val="single" w:sz="4" w:space="0" w:color="auto"/>
              <w:right w:val="single" w:sz="4" w:space="0" w:color="auto"/>
            </w:tcBorders>
          </w:tcPr>
          <w:p w:rsidR="00336693" w:rsidRDefault="007960C7">
            <w:pPr>
              <w:rPr>
                <w:rFonts w:ascii="宋体" w:hAnsi="宋体"/>
                <w:szCs w:val="21"/>
              </w:rPr>
            </w:pPr>
            <w:r>
              <w:rPr>
                <w:rFonts w:ascii="宋体" w:hAnsi="宋体" w:hint="eastAsia"/>
                <w:szCs w:val="21"/>
              </w:rPr>
              <w:t>学生成果汇报</w:t>
            </w:r>
          </w:p>
        </w:tc>
        <w:tc>
          <w:tcPr>
            <w:tcW w:w="1036" w:type="dxa"/>
            <w:tcBorders>
              <w:top w:val="single" w:sz="4" w:space="0" w:color="auto"/>
              <w:left w:val="single" w:sz="4" w:space="0" w:color="auto"/>
              <w:bottom w:val="single" w:sz="4" w:space="0" w:color="auto"/>
              <w:right w:val="single" w:sz="4" w:space="0" w:color="auto"/>
            </w:tcBorders>
          </w:tcPr>
          <w:p w:rsidR="00336693" w:rsidRDefault="007960C7">
            <w:pPr>
              <w:rPr>
                <w:rFonts w:ascii="宋体" w:hAnsi="宋体"/>
                <w:szCs w:val="21"/>
              </w:rPr>
            </w:pPr>
            <w:r>
              <w:rPr>
                <w:rFonts w:ascii="宋体" w:hAnsi="宋体" w:hint="eastAsia"/>
                <w:szCs w:val="21"/>
              </w:rPr>
              <w:t>课后分小组完成</w:t>
            </w:r>
          </w:p>
        </w:tc>
      </w:tr>
      <w:tr w:rsidR="007960C7"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7960C7" w:rsidRDefault="007960C7">
            <w:pPr>
              <w:jc w:val="center"/>
              <w:rPr>
                <w:rFonts w:ascii="宋体" w:hAnsi="宋体"/>
                <w:szCs w:val="21"/>
              </w:rPr>
            </w:pPr>
            <w:r>
              <w:rPr>
                <w:rFonts w:ascii="宋体" w:hAnsi="宋体" w:hint="eastAsia"/>
                <w:szCs w:val="21"/>
              </w:rPr>
              <w:t>14</w:t>
            </w:r>
          </w:p>
        </w:tc>
        <w:tc>
          <w:tcPr>
            <w:tcW w:w="1656" w:type="dxa"/>
            <w:tcBorders>
              <w:top w:val="single" w:sz="4" w:space="0" w:color="auto"/>
              <w:left w:val="single" w:sz="4" w:space="0" w:color="auto"/>
              <w:bottom w:val="single" w:sz="4" w:space="0" w:color="auto"/>
              <w:right w:val="single" w:sz="4" w:space="0" w:color="auto"/>
            </w:tcBorders>
          </w:tcPr>
          <w:p w:rsidR="007960C7" w:rsidRDefault="007960C7">
            <w:pPr>
              <w:jc w:val="center"/>
              <w:rPr>
                <w:rFonts w:ascii="宋体" w:hAnsi="宋体"/>
                <w:szCs w:val="21"/>
              </w:rPr>
            </w:pPr>
            <w:r>
              <w:rPr>
                <w:rFonts w:ascii="宋体" w:hAnsi="宋体" w:hint="eastAsia"/>
                <w:szCs w:val="21"/>
              </w:rPr>
              <w:t>招聘管理</w:t>
            </w:r>
          </w:p>
        </w:tc>
        <w:tc>
          <w:tcPr>
            <w:tcW w:w="720" w:type="dxa"/>
            <w:tcBorders>
              <w:top w:val="single" w:sz="4" w:space="0" w:color="auto"/>
              <w:left w:val="single" w:sz="4" w:space="0" w:color="auto"/>
              <w:bottom w:val="single" w:sz="4" w:space="0" w:color="auto"/>
              <w:right w:val="single" w:sz="4" w:space="0" w:color="auto"/>
            </w:tcBorders>
          </w:tcPr>
          <w:p w:rsidR="007960C7" w:rsidRDefault="007960C7">
            <w:r>
              <w:rPr>
                <w:rFonts w:hint="eastAsia"/>
              </w:rPr>
              <w:t>2</w:t>
            </w:r>
          </w:p>
        </w:tc>
        <w:tc>
          <w:tcPr>
            <w:tcW w:w="3960" w:type="dxa"/>
            <w:tcBorders>
              <w:top w:val="single" w:sz="4" w:space="0" w:color="auto"/>
              <w:left w:val="single" w:sz="4" w:space="0" w:color="auto"/>
              <w:bottom w:val="single" w:sz="4" w:space="0" w:color="auto"/>
              <w:right w:val="single" w:sz="4" w:space="0" w:color="auto"/>
            </w:tcBorders>
          </w:tcPr>
          <w:p w:rsidR="007960C7" w:rsidRDefault="00983CC1">
            <w:pPr>
              <w:rPr>
                <w:rFonts w:ascii="宋体" w:hAnsi="宋体"/>
                <w:szCs w:val="21"/>
              </w:rPr>
            </w:pPr>
            <w:r>
              <w:rPr>
                <w:rFonts w:ascii="宋体" w:hAnsi="宋体" w:hint="eastAsia"/>
                <w:szCs w:val="21"/>
              </w:rPr>
              <w:t>选择一家知名企业为背景，设计该企业的2017年校园招聘会方案</w:t>
            </w:r>
          </w:p>
        </w:tc>
        <w:tc>
          <w:tcPr>
            <w:tcW w:w="1036" w:type="dxa"/>
            <w:tcBorders>
              <w:top w:val="single" w:sz="4" w:space="0" w:color="auto"/>
              <w:left w:val="single" w:sz="4" w:space="0" w:color="auto"/>
              <w:bottom w:val="single" w:sz="4" w:space="0" w:color="auto"/>
              <w:right w:val="single" w:sz="4" w:space="0" w:color="auto"/>
            </w:tcBorders>
          </w:tcPr>
          <w:p w:rsidR="007960C7" w:rsidRDefault="007960C7">
            <w:r w:rsidRPr="000744D7">
              <w:rPr>
                <w:rFonts w:ascii="宋体" w:hAnsi="宋体" w:hint="eastAsia"/>
                <w:szCs w:val="21"/>
              </w:rPr>
              <w:t>学生成果汇报</w:t>
            </w:r>
          </w:p>
        </w:tc>
        <w:tc>
          <w:tcPr>
            <w:tcW w:w="1036" w:type="dxa"/>
            <w:tcBorders>
              <w:top w:val="single" w:sz="4" w:space="0" w:color="auto"/>
              <w:left w:val="single" w:sz="4" w:space="0" w:color="auto"/>
              <w:bottom w:val="single" w:sz="4" w:space="0" w:color="auto"/>
              <w:right w:val="single" w:sz="4" w:space="0" w:color="auto"/>
            </w:tcBorders>
          </w:tcPr>
          <w:p w:rsidR="007960C7" w:rsidRDefault="007960C7">
            <w:r w:rsidRPr="004A58B0">
              <w:rPr>
                <w:rFonts w:ascii="宋体" w:hAnsi="宋体" w:hint="eastAsia"/>
                <w:szCs w:val="21"/>
              </w:rPr>
              <w:t>课后分小组完成</w:t>
            </w:r>
          </w:p>
        </w:tc>
      </w:tr>
      <w:tr w:rsidR="007960C7" w:rsidTr="00D907A6">
        <w:trPr>
          <w:trHeight w:val="435"/>
        </w:trPr>
        <w:tc>
          <w:tcPr>
            <w:tcW w:w="528" w:type="dxa"/>
            <w:tcBorders>
              <w:top w:val="single" w:sz="4" w:space="0" w:color="auto"/>
              <w:left w:val="single" w:sz="4" w:space="0" w:color="auto"/>
              <w:right w:val="single" w:sz="4" w:space="0" w:color="auto"/>
            </w:tcBorders>
            <w:vAlign w:val="center"/>
          </w:tcPr>
          <w:p w:rsidR="007960C7" w:rsidRDefault="007960C7">
            <w:pPr>
              <w:jc w:val="center"/>
              <w:rPr>
                <w:rFonts w:ascii="宋体" w:hAnsi="宋体"/>
                <w:szCs w:val="21"/>
              </w:rPr>
            </w:pPr>
            <w:r>
              <w:rPr>
                <w:rFonts w:ascii="宋体" w:hAnsi="宋体" w:hint="eastAsia"/>
                <w:szCs w:val="21"/>
              </w:rPr>
              <w:lastRenderedPageBreak/>
              <w:t>15</w:t>
            </w:r>
          </w:p>
        </w:tc>
        <w:tc>
          <w:tcPr>
            <w:tcW w:w="1656" w:type="dxa"/>
            <w:tcBorders>
              <w:top w:val="single" w:sz="4" w:space="0" w:color="auto"/>
              <w:left w:val="single" w:sz="4" w:space="0" w:color="auto"/>
              <w:bottom w:val="single" w:sz="4" w:space="0" w:color="auto"/>
              <w:right w:val="single" w:sz="4" w:space="0" w:color="auto"/>
            </w:tcBorders>
          </w:tcPr>
          <w:p w:rsidR="007960C7" w:rsidRDefault="007960C7">
            <w:pPr>
              <w:rPr>
                <w:rFonts w:ascii="宋体" w:hAnsi="宋体"/>
                <w:szCs w:val="21"/>
              </w:rPr>
            </w:pPr>
            <w:r>
              <w:rPr>
                <w:rFonts w:ascii="宋体" w:hAnsi="宋体" w:hint="eastAsia"/>
                <w:szCs w:val="21"/>
              </w:rPr>
              <w:t>培训管理</w:t>
            </w:r>
          </w:p>
        </w:tc>
        <w:tc>
          <w:tcPr>
            <w:tcW w:w="720" w:type="dxa"/>
            <w:tcBorders>
              <w:top w:val="single" w:sz="4" w:space="0" w:color="auto"/>
              <w:left w:val="single" w:sz="4" w:space="0" w:color="auto"/>
              <w:bottom w:val="single" w:sz="4" w:space="0" w:color="auto"/>
              <w:right w:val="single" w:sz="4" w:space="0" w:color="auto"/>
            </w:tcBorders>
          </w:tcPr>
          <w:p w:rsidR="007960C7" w:rsidRDefault="007960C7">
            <w:r>
              <w:rPr>
                <w:rFonts w:hint="eastAsia"/>
              </w:rPr>
              <w:t>2</w:t>
            </w:r>
          </w:p>
        </w:tc>
        <w:tc>
          <w:tcPr>
            <w:tcW w:w="3960" w:type="dxa"/>
            <w:tcBorders>
              <w:top w:val="single" w:sz="4" w:space="0" w:color="auto"/>
              <w:left w:val="single" w:sz="4" w:space="0" w:color="auto"/>
              <w:bottom w:val="single" w:sz="4" w:space="0" w:color="auto"/>
              <w:right w:val="single" w:sz="4" w:space="0" w:color="auto"/>
            </w:tcBorders>
          </w:tcPr>
          <w:p w:rsidR="007960C7" w:rsidRDefault="00983CC1">
            <w:pPr>
              <w:rPr>
                <w:rFonts w:ascii="宋体" w:hAnsi="宋体"/>
                <w:szCs w:val="21"/>
              </w:rPr>
            </w:pPr>
            <w:r>
              <w:rPr>
                <w:rFonts w:ascii="宋体" w:hAnsi="宋体" w:hint="eastAsia"/>
                <w:szCs w:val="21"/>
              </w:rPr>
              <w:t>选择一家知名企业为背景，设计该企业2017年的培训方案</w:t>
            </w:r>
          </w:p>
        </w:tc>
        <w:tc>
          <w:tcPr>
            <w:tcW w:w="1036" w:type="dxa"/>
            <w:tcBorders>
              <w:top w:val="single" w:sz="4" w:space="0" w:color="auto"/>
              <w:left w:val="single" w:sz="4" w:space="0" w:color="auto"/>
              <w:bottom w:val="single" w:sz="4" w:space="0" w:color="auto"/>
              <w:right w:val="single" w:sz="4" w:space="0" w:color="auto"/>
            </w:tcBorders>
          </w:tcPr>
          <w:p w:rsidR="007960C7" w:rsidRDefault="007960C7">
            <w:r w:rsidRPr="000744D7">
              <w:rPr>
                <w:rFonts w:ascii="宋体" w:hAnsi="宋体" w:hint="eastAsia"/>
                <w:szCs w:val="21"/>
              </w:rPr>
              <w:t>学生成果汇报</w:t>
            </w:r>
          </w:p>
        </w:tc>
        <w:tc>
          <w:tcPr>
            <w:tcW w:w="1036" w:type="dxa"/>
            <w:tcBorders>
              <w:top w:val="single" w:sz="4" w:space="0" w:color="auto"/>
              <w:left w:val="single" w:sz="4" w:space="0" w:color="auto"/>
              <w:bottom w:val="single" w:sz="4" w:space="0" w:color="auto"/>
              <w:right w:val="single" w:sz="4" w:space="0" w:color="auto"/>
            </w:tcBorders>
          </w:tcPr>
          <w:p w:rsidR="007960C7" w:rsidRDefault="007960C7">
            <w:r w:rsidRPr="004A58B0">
              <w:rPr>
                <w:rFonts w:ascii="宋体" w:hAnsi="宋体" w:hint="eastAsia"/>
                <w:szCs w:val="21"/>
              </w:rPr>
              <w:t>课后分小组完成</w:t>
            </w:r>
          </w:p>
        </w:tc>
      </w:tr>
      <w:tr w:rsidR="007960C7" w:rsidTr="00D907A6">
        <w:trPr>
          <w:trHeight w:val="435"/>
        </w:trPr>
        <w:tc>
          <w:tcPr>
            <w:tcW w:w="528" w:type="dxa"/>
            <w:tcBorders>
              <w:top w:val="single" w:sz="4" w:space="0" w:color="auto"/>
              <w:left w:val="single" w:sz="4" w:space="0" w:color="auto"/>
              <w:right w:val="single" w:sz="4" w:space="0" w:color="auto"/>
            </w:tcBorders>
            <w:vAlign w:val="center"/>
          </w:tcPr>
          <w:p w:rsidR="007960C7" w:rsidRDefault="007960C7">
            <w:pPr>
              <w:jc w:val="center"/>
              <w:rPr>
                <w:rFonts w:ascii="宋体" w:hAnsi="宋体"/>
                <w:szCs w:val="21"/>
              </w:rPr>
            </w:pPr>
            <w:r>
              <w:rPr>
                <w:rFonts w:ascii="宋体" w:hAnsi="宋体" w:hint="eastAsia"/>
                <w:szCs w:val="21"/>
              </w:rPr>
              <w:t>16</w:t>
            </w:r>
          </w:p>
        </w:tc>
        <w:tc>
          <w:tcPr>
            <w:tcW w:w="1656" w:type="dxa"/>
            <w:tcBorders>
              <w:top w:val="single" w:sz="4" w:space="0" w:color="auto"/>
              <w:left w:val="single" w:sz="4" w:space="0" w:color="auto"/>
              <w:bottom w:val="single" w:sz="4" w:space="0" w:color="auto"/>
              <w:right w:val="single" w:sz="4" w:space="0" w:color="auto"/>
            </w:tcBorders>
          </w:tcPr>
          <w:p w:rsidR="007960C7" w:rsidRDefault="007960C7">
            <w:pPr>
              <w:jc w:val="center"/>
              <w:rPr>
                <w:rFonts w:ascii="宋体" w:hAnsi="宋体"/>
                <w:szCs w:val="21"/>
              </w:rPr>
            </w:pPr>
            <w:r>
              <w:rPr>
                <w:rFonts w:ascii="宋体" w:hAnsi="宋体" w:hint="eastAsia"/>
                <w:szCs w:val="21"/>
              </w:rPr>
              <w:t>职业生涯规划</w:t>
            </w:r>
          </w:p>
        </w:tc>
        <w:tc>
          <w:tcPr>
            <w:tcW w:w="720" w:type="dxa"/>
            <w:tcBorders>
              <w:top w:val="single" w:sz="4" w:space="0" w:color="auto"/>
              <w:left w:val="single" w:sz="4" w:space="0" w:color="auto"/>
              <w:bottom w:val="single" w:sz="4" w:space="0" w:color="auto"/>
              <w:right w:val="single" w:sz="4" w:space="0" w:color="auto"/>
            </w:tcBorders>
          </w:tcPr>
          <w:p w:rsidR="007960C7" w:rsidRDefault="007960C7">
            <w:r>
              <w:rPr>
                <w:rFonts w:hint="eastAsia"/>
              </w:rPr>
              <w:t>2</w:t>
            </w:r>
          </w:p>
        </w:tc>
        <w:tc>
          <w:tcPr>
            <w:tcW w:w="3960" w:type="dxa"/>
            <w:tcBorders>
              <w:top w:val="single" w:sz="4" w:space="0" w:color="auto"/>
              <w:left w:val="single" w:sz="4" w:space="0" w:color="auto"/>
              <w:bottom w:val="single" w:sz="4" w:space="0" w:color="auto"/>
              <w:right w:val="single" w:sz="4" w:space="0" w:color="auto"/>
            </w:tcBorders>
          </w:tcPr>
          <w:p w:rsidR="007960C7" w:rsidRDefault="00983CC1">
            <w:pPr>
              <w:rPr>
                <w:rFonts w:ascii="宋体" w:hAnsi="宋体"/>
                <w:szCs w:val="21"/>
              </w:rPr>
            </w:pPr>
            <w:r>
              <w:rPr>
                <w:rFonts w:ascii="宋体" w:hAnsi="宋体" w:hint="eastAsia"/>
                <w:szCs w:val="21"/>
              </w:rPr>
              <w:t>以组内其中一名同学为样本，为该同学做职业生涯规划</w:t>
            </w:r>
          </w:p>
        </w:tc>
        <w:tc>
          <w:tcPr>
            <w:tcW w:w="1036" w:type="dxa"/>
            <w:tcBorders>
              <w:top w:val="single" w:sz="4" w:space="0" w:color="auto"/>
              <w:left w:val="single" w:sz="4" w:space="0" w:color="auto"/>
              <w:bottom w:val="single" w:sz="4" w:space="0" w:color="auto"/>
              <w:right w:val="single" w:sz="4" w:space="0" w:color="auto"/>
            </w:tcBorders>
          </w:tcPr>
          <w:p w:rsidR="007960C7" w:rsidRDefault="007960C7">
            <w:r w:rsidRPr="000744D7">
              <w:rPr>
                <w:rFonts w:ascii="宋体" w:hAnsi="宋体" w:hint="eastAsia"/>
                <w:szCs w:val="21"/>
              </w:rPr>
              <w:t>学生成果汇报</w:t>
            </w:r>
          </w:p>
        </w:tc>
        <w:tc>
          <w:tcPr>
            <w:tcW w:w="1036" w:type="dxa"/>
            <w:tcBorders>
              <w:top w:val="single" w:sz="4" w:space="0" w:color="auto"/>
              <w:left w:val="single" w:sz="4" w:space="0" w:color="auto"/>
              <w:bottom w:val="single" w:sz="4" w:space="0" w:color="auto"/>
              <w:right w:val="single" w:sz="4" w:space="0" w:color="auto"/>
            </w:tcBorders>
          </w:tcPr>
          <w:p w:rsidR="007960C7" w:rsidRDefault="007960C7">
            <w:r w:rsidRPr="004A58B0">
              <w:rPr>
                <w:rFonts w:ascii="宋体" w:hAnsi="宋体" w:hint="eastAsia"/>
                <w:szCs w:val="21"/>
              </w:rPr>
              <w:t>课后分小组完成</w:t>
            </w:r>
          </w:p>
        </w:tc>
      </w:tr>
      <w:tr w:rsidR="00336693" w:rsidTr="00D907A6">
        <w:trPr>
          <w:trHeight w:val="435"/>
        </w:trPr>
        <w:tc>
          <w:tcPr>
            <w:tcW w:w="2184" w:type="dxa"/>
            <w:gridSpan w:val="2"/>
            <w:tcBorders>
              <w:top w:val="single" w:sz="4" w:space="0" w:color="auto"/>
              <w:left w:val="single" w:sz="4" w:space="0" w:color="auto"/>
              <w:right w:val="single" w:sz="4" w:space="0" w:color="auto"/>
            </w:tcBorders>
            <w:vAlign w:val="center"/>
          </w:tcPr>
          <w:p w:rsidR="00336693" w:rsidRDefault="00336693">
            <w:pPr>
              <w:jc w:val="center"/>
              <w:rPr>
                <w:rFonts w:ascii="宋体" w:hAnsi="宋体"/>
                <w:szCs w:val="21"/>
              </w:rPr>
            </w:pPr>
            <w:r>
              <w:rPr>
                <w:rFonts w:ascii="宋体" w:hAnsi="宋体" w:hint="eastAsia"/>
                <w:szCs w:val="21"/>
              </w:rPr>
              <w:t>合计</w:t>
            </w:r>
          </w:p>
        </w:tc>
        <w:tc>
          <w:tcPr>
            <w:tcW w:w="720" w:type="dxa"/>
            <w:tcBorders>
              <w:top w:val="single" w:sz="4" w:space="0" w:color="auto"/>
              <w:left w:val="single" w:sz="4" w:space="0" w:color="auto"/>
              <w:bottom w:val="single" w:sz="4" w:space="0" w:color="auto"/>
              <w:right w:val="single" w:sz="4" w:space="0" w:color="auto"/>
            </w:tcBorders>
          </w:tcPr>
          <w:p w:rsidR="00336693" w:rsidRDefault="007960C7">
            <w:pPr>
              <w:rPr>
                <w:rFonts w:ascii="宋体" w:hAnsi="宋体"/>
                <w:szCs w:val="21"/>
              </w:rPr>
            </w:pPr>
            <w:r>
              <w:rPr>
                <w:rFonts w:ascii="宋体" w:hAnsi="宋体" w:hint="eastAsia"/>
                <w:szCs w:val="21"/>
              </w:rPr>
              <w:t>8</w:t>
            </w:r>
          </w:p>
        </w:tc>
        <w:tc>
          <w:tcPr>
            <w:tcW w:w="3960" w:type="dxa"/>
            <w:tcBorders>
              <w:top w:val="single" w:sz="4" w:space="0" w:color="auto"/>
              <w:left w:val="single" w:sz="4" w:space="0" w:color="auto"/>
              <w:bottom w:val="single" w:sz="4" w:space="0" w:color="auto"/>
              <w:right w:val="single" w:sz="4" w:space="0" w:color="auto"/>
            </w:tcBorders>
          </w:tcPr>
          <w:p w:rsidR="00336693" w:rsidRDefault="00336693">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336693" w:rsidRDefault="00336693">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336693" w:rsidRDefault="00336693">
            <w:pPr>
              <w:rPr>
                <w:rFonts w:ascii="宋体" w:hAnsi="宋体"/>
                <w:szCs w:val="21"/>
              </w:rPr>
            </w:pPr>
          </w:p>
        </w:tc>
      </w:tr>
    </w:tbl>
    <w:p w:rsidR="00336693" w:rsidRDefault="00336693">
      <w:pPr>
        <w:tabs>
          <w:tab w:val="left" w:pos="1440"/>
        </w:tabs>
        <w:outlineLvl w:val="0"/>
        <w:rPr>
          <w:rFonts w:ascii="宋体" w:hAnsi="宋体"/>
          <w:b/>
          <w:sz w:val="24"/>
        </w:rPr>
      </w:pPr>
    </w:p>
    <w:p w:rsidR="00336693" w:rsidRDefault="00336693">
      <w:pPr>
        <w:rPr>
          <w:rFonts w:ascii="宋体" w:hAnsi="宋体"/>
          <w:b/>
          <w:sz w:val="24"/>
        </w:rPr>
      </w:pPr>
      <w:r>
        <w:rPr>
          <w:rFonts w:ascii="宋体" w:hAnsi="宋体" w:hint="eastAsia"/>
          <w:b/>
          <w:sz w:val="24"/>
        </w:rPr>
        <w:t>五、成绩评定方法及标准</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4860"/>
        <w:gridCol w:w="910"/>
      </w:tblGrid>
      <w:tr w:rsidR="00336693">
        <w:trPr>
          <w:trHeight w:val="285"/>
        </w:trPr>
        <w:tc>
          <w:tcPr>
            <w:tcW w:w="1620" w:type="dxa"/>
            <w:vAlign w:val="center"/>
          </w:tcPr>
          <w:p w:rsidR="00336693" w:rsidRDefault="00336693">
            <w:pPr>
              <w:snapToGrid w:val="0"/>
              <w:rPr>
                <w:rFonts w:ascii="宋体" w:hAnsi="宋体"/>
                <w:b/>
                <w:szCs w:val="21"/>
              </w:rPr>
            </w:pPr>
            <w:r>
              <w:rPr>
                <w:rFonts w:ascii="宋体" w:hAnsi="宋体" w:hint="eastAsia"/>
                <w:b/>
                <w:szCs w:val="21"/>
              </w:rPr>
              <w:t>考核内容</w:t>
            </w:r>
          </w:p>
        </w:tc>
        <w:tc>
          <w:tcPr>
            <w:tcW w:w="4860" w:type="dxa"/>
            <w:vAlign w:val="center"/>
          </w:tcPr>
          <w:p w:rsidR="00336693" w:rsidRDefault="00336693">
            <w:pPr>
              <w:snapToGrid w:val="0"/>
              <w:ind w:left="180"/>
              <w:jc w:val="center"/>
              <w:rPr>
                <w:rFonts w:ascii="宋体" w:hAnsi="宋体"/>
                <w:b/>
                <w:szCs w:val="21"/>
              </w:rPr>
            </w:pPr>
            <w:r>
              <w:rPr>
                <w:rFonts w:ascii="宋体" w:hAnsi="宋体" w:hint="eastAsia"/>
                <w:b/>
                <w:szCs w:val="21"/>
              </w:rPr>
              <w:t>评价标准</w:t>
            </w:r>
          </w:p>
        </w:tc>
        <w:tc>
          <w:tcPr>
            <w:tcW w:w="910" w:type="dxa"/>
            <w:vAlign w:val="center"/>
          </w:tcPr>
          <w:p w:rsidR="00336693" w:rsidRDefault="00336693">
            <w:pPr>
              <w:snapToGrid w:val="0"/>
              <w:ind w:left="180"/>
              <w:jc w:val="center"/>
              <w:rPr>
                <w:rFonts w:ascii="宋体" w:hAnsi="宋体"/>
                <w:b/>
                <w:szCs w:val="21"/>
              </w:rPr>
            </w:pPr>
            <w:r>
              <w:rPr>
                <w:rFonts w:ascii="宋体" w:hAnsi="宋体" w:hint="eastAsia"/>
                <w:b/>
                <w:szCs w:val="21"/>
              </w:rPr>
              <w:t>权重</w:t>
            </w:r>
          </w:p>
        </w:tc>
      </w:tr>
      <w:tr w:rsidR="00D907A6">
        <w:trPr>
          <w:trHeight w:val="285"/>
        </w:trPr>
        <w:tc>
          <w:tcPr>
            <w:tcW w:w="1620" w:type="dxa"/>
            <w:vAlign w:val="center"/>
          </w:tcPr>
          <w:p w:rsidR="00D907A6" w:rsidRDefault="00D907A6" w:rsidP="00EA2627">
            <w:pPr>
              <w:snapToGrid w:val="0"/>
              <w:spacing w:line="320" w:lineRule="exact"/>
              <w:rPr>
                <w:rFonts w:ascii="宋体" w:hAnsi="宋体"/>
                <w:szCs w:val="21"/>
              </w:rPr>
            </w:pPr>
            <w:r>
              <w:rPr>
                <w:rFonts w:ascii="宋体" w:hAnsi="宋体" w:hint="eastAsia"/>
                <w:szCs w:val="21"/>
              </w:rPr>
              <w:t>到堂情况</w:t>
            </w:r>
          </w:p>
        </w:tc>
        <w:tc>
          <w:tcPr>
            <w:tcW w:w="4860" w:type="dxa"/>
            <w:vAlign w:val="center"/>
          </w:tcPr>
          <w:p w:rsidR="00D907A6" w:rsidRDefault="00D907A6" w:rsidP="00D907A6">
            <w:pPr>
              <w:numPr>
                <w:ilvl w:val="0"/>
                <w:numId w:val="9"/>
              </w:numPr>
              <w:snapToGrid w:val="0"/>
              <w:spacing w:line="320" w:lineRule="exact"/>
              <w:jc w:val="left"/>
              <w:rPr>
                <w:rFonts w:ascii="宋体" w:hAnsi="宋体"/>
                <w:szCs w:val="21"/>
              </w:rPr>
            </w:pPr>
            <w:r>
              <w:rPr>
                <w:rFonts w:ascii="宋体" w:hAnsi="宋体" w:hint="eastAsia"/>
                <w:szCs w:val="21"/>
              </w:rPr>
              <w:t>评价标准：上课点名</w:t>
            </w:r>
          </w:p>
          <w:p w:rsidR="00D907A6" w:rsidRDefault="00D907A6" w:rsidP="00D907A6">
            <w:pPr>
              <w:numPr>
                <w:ilvl w:val="0"/>
                <w:numId w:val="9"/>
              </w:numPr>
              <w:snapToGrid w:val="0"/>
              <w:spacing w:line="320" w:lineRule="exact"/>
              <w:jc w:val="left"/>
              <w:rPr>
                <w:rFonts w:ascii="宋体" w:hAnsi="宋体"/>
                <w:szCs w:val="21"/>
              </w:rPr>
            </w:pPr>
            <w:r>
              <w:rPr>
                <w:rFonts w:ascii="宋体" w:hAnsi="宋体" w:hint="eastAsia"/>
                <w:szCs w:val="21"/>
              </w:rPr>
              <w:t>要求：每次到课</w:t>
            </w:r>
          </w:p>
        </w:tc>
        <w:tc>
          <w:tcPr>
            <w:tcW w:w="910" w:type="dxa"/>
            <w:vAlign w:val="center"/>
          </w:tcPr>
          <w:p w:rsidR="00D907A6" w:rsidRDefault="00D907A6" w:rsidP="00EA2627">
            <w:pPr>
              <w:snapToGrid w:val="0"/>
              <w:spacing w:line="320" w:lineRule="exact"/>
              <w:ind w:left="180"/>
              <w:jc w:val="center"/>
              <w:rPr>
                <w:rFonts w:ascii="宋体" w:hAnsi="宋体"/>
                <w:szCs w:val="21"/>
              </w:rPr>
            </w:pPr>
            <w:r>
              <w:rPr>
                <w:rFonts w:ascii="宋体" w:hAnsi="宋体" w:hint="eastAsia"/>
                <w:szCs w:val="21"/>
              </w:rPr>
              <w:t>5%</w:t>
            </w:r>
          </w:p>
        </w:tc>
      </w:tr>
      <w:tr w:rsidR="00D907A6">
        <w:trPr>
          <w:trHeight w:val="285"/>
        </w:trPr>
        <w:tc>
          <w:tcPr>
            <w:tcW w:w="1620" w:type="dxa"/>
            <w:vAlign w:val="center"/>
          </w:tcPr>
          <w:p w:rsidR="00D907A6" w:rsidRDefault="00D907A6" w:rsidP="00EA2627">
            <w:pPr>
              <w:snapToGrid w:val="0"/>
              <w:spacing w:line="320" w:lineRule="exact"/>
              <w:rPr>
                <w:rFonts w:ascii="宋体" w:hAnsi="宋体"/>
                <w:szCs w:val="21"/>
              </w:rPr>
            </w:pPr>
            <w:r>
              <w:rPr>
                <w:rFonts w:ascii="宋体" w:hAnsi="宋体" w:hint="eastAsia"/>
                <w:szCs w:val="21"/>
              </w:rPr>
              <w:t>课堂讨论</w:t>
            </w:r>
          </w:p>
        </w:tc>
        <w:tc>
          <w:tcPr>
            <w:tcW w:w="4860" w:type="dxa"/>
            <w:vAlign w:val="center"/>
          </w:tcPr>
          <w:p w:rsidR="00D907A6" w:rsidRDefault="00D907A6" w:rsidP="00EA2627">
            <w:pPr>
              <w:snapToGrid w:val="0"/>
              <w:spacing w:line="320" w:lineRule="exact"/>
              <w:ind w:left="180"/>
              <w:jc w:val="left"/>
              <w:rPr>
                <w:rFonts w:ascii="宋体" w:hAnsi="宋体"/>
                <w:szCs w:val="21"/>
              </w:rPr>
            </w:pPr>
            <w:r>
              <w:rPr>
                <w:szCs w:val="21"/>
              </w:rPr>
              <w:t>1.</w:t>
            </w:r>
            <w:r>
              <w:rPr>
                <w:rFonts w:hint="eastAsia"/>
                <w:szCs w:val="21"/>
              </w:rPr>
              <w:t xml:space="preserve"> </w:t>
            </w:r>
            <w:r>
              <w:rPr>
                <w:rFonts w:ascii="宋体" w:hAnsi="宋体" w:hint="eastAsia"/>
                <w:szCs w:val="21"/>
              </w:rPr>
              <w:t>评价标准：</w:t>
            </w:r>
            <w:r w:rsidR="00C11AD1">
              <w:rPr>
                <w:rFonts w:ascii="宋体" w:hAnsi="宋体" w:hint="eastAsia"/>
                <w:szCs w:val="21"/>
              </w:rPr>
              <w:t>积极主动，有结合理论的思考</w:t>
            </w:r>
          </w:p>
          <w:p w:rsidR="00D907A6" w:rsidRDefault="00D907A6" w:rsidP="00EA2627">
            <w:pPr>
              <w:snapToGrid w:val="0"/>
              <w:spacing w:line="320" w:lineRule="exact"/>
              <w:ind w:left="180"/>
              <w:jc w:val="left"/>
              <w:rPr>
                <w:rFonts w:ascii="宋体" w:hAnsi="宋体"/>
                <w:szCs w:val="21"/>
              </w:rPr>
            </w:pPr>
            <w:r>
              <w:rPr>
                <w:szCs w:val="21"/>
              </w:rPr>
              <w:t>2.</w:t>
            </w:r>
            <w:r>
              <w:rPr>
                <w:rFonts w:ascii="宋体" w:hAnsi="宋体" w:hint="eastAsia"/>
                <w:szCs w:val="21"/>
              </w:rPr>
              <w:t xml:space="preserve"> 要求：</w:t>
            </w:r>
            <w:r w:rsidR="00C11AD1">
              <w:rPr>
                <w:rFonts w:ascii="宋体" w:hAnsi="宋体" w:hint="eastAsia"/>
                <w:szCs w:val="21"/>
              </w:rPr>
              <w:t>根据课堂所学知识，加上个人理解完成教师的各类问题</w:t>
            </w:r>
            <w:r>
              <w:rPr>
                <w:rFonts w:ascii="宋体" w:hAnsi="宋体" w:hint="eastAsia"/>
                <w:szCs w:val="21"/>
              </w:rPr>
              <w:t>。</w:t>
            </w:r>
          </w:p>
        </w:tc>
        <w:tc>
          <w:tcPr>
            <w:tcW w:w="910" w:type="dxa"/>
            <w:vAlign w:val="center"/>
          </w:tcPr>
          <w:p w:rsidR="00D907A6" w:rsidRDefault="00D907A6" w:rsidP="00EA2627">
            <w:pPr>
              <w:snapToGrid w:val="0"/>
              <w:spacing w:line="320" w:lineRule="exact"/>
              <w:ind w:left="180"/>
              <w:jc w:val="center"/>
              <w:rPr>
                <w:rFonts w:ascii="宋体" w:hAnsi="宋体"/>
                <w:szCs w:val="21"/>
              </w:rPr>
            </w:pPr>
            <w:r>
              <w:rPr>
                <w:rFonts w:ascii="宋体" w:hAnsi="宋体" w:hint="eastAsia"/>
                <w:szCs w:val="21"/>
              </w:rPr>
              <w:t>5%</w:t>
            </w:r>
          </w:p>
        </w:tc>
      </w:tr>
      <w:tr w:rsidR="00D907A6">
        <w:trPr>
          <w:trHeight w:val="285"/>
        </w:trPr>
        <w:tc>
          <w:tcPr>
            <w:tcW w:w="1620" w:type="dxa"/>
            <w:vAlign w:val="center"/>
          </w:tcPr>
          <w:p w:rsidR="00D907A6" w:rsidRDefault="00D907A6" w:rsidP="00EA2627">
            <w:pPr>
              <w:snapToGrid w:val="0"/>
              <w:spacing w:line="320" w:lineRule="exact"/>
              <w:rPr>
                <w:rFonts w:ascii="宋体" w:hAnsi="宋体"/>
                <w:szCs w:val="21"/>
              </w:rPr>
            </w:pPr>
            <w:r>
              <w:rPr>
                <w:rFonts w:ascii="宋体" w:hAnsi="宋体" w:hint="eastAsia"/>
                <w:szCs w:val="21"/>
              </w:rPr>
              <w:t>完成作业</w:t>
            </w:r>
          </w:p>
        </w:tc>
        <w:tc>
          <w:tcPr>
            <w:tcW w:w="4860" w:type="dxa"/>
            <w:vAlign w:val="center"/>
          </w:tcPr>
          <w:p w:rsidR="00D907A6" w:rsidRDefault="00D907A6" w:rsidP="00EA2627">
            <w:pPr>
              <w:snapToGrid w:val="0"/>
              <w:spacing w:line="320" w:lineRule="exact"/>
              <w:ind w:left="180"/>
              <w:rPr>
                <w:rFonts w:ascii="宋体" w:hAnsi="宋体"/>
                <w:szCs w:val="21"/>
              </w:rPr>
            </w:pPr>
            <w:r>
              <w:rPr>
                <w:szCs w:val="21"/>
              </w:rPr>
              <w:t>1.</w:t>
            </w:r>
            <w:r>
              <w:rPr>
                <w:rFonts w:ascii="宋体" w:hAnsi="宋体" w:hint="eastAsia"/>
                <w:szCs w:val="21"/>
              </w:rPr>
              <w:t>评价标准：</w:t>
            </w:r>
            <w:r w:rsidR="00C11AD1">
              <w:rPr>
                <w:rFonts w:ascii="宋体" w:hAnsi="宋体" w:hint="eastAsia"/>
                <w:szCs w:val="21"/>
              </w:rPr>
              <w:t>小组作业评价标准</w:t>
            </w:r>
            <w:r>
              <w:rPr>
                <w:rFonts w:ascii="宋体" w:hAnsi="宋体" w:hint="eastAsia"/>
                <w:szCs w:val="21"/>
              </w:rPr>
              <w:t>。</w:t>
            </w:r>
          </w:p>
          <w:p w:rsidR="00D907A6" w:rsidRDefault="00D907A6" w:rsidP="00EA2627">
            <w:pPr>
              <w:snapToGrid w:val="0"/>
              <w:spacing w:line="320" w:lineRule="exact"/>
              <w:ind w:left="180"/>
              <w:jc w:val="left"/>
              <w:rPr>
                <w:rFonts w:ascii="宋体" w:hAnsi="宋体"/>
                <w:szCs w:val="21"/>
              </w:rPr>
            </w:pPr>
            <w:r>
              <w:rPr>
                <w:szCs w:val="21"/>
              </w:rPr>
              <w:t>2.</w:t>
            </w:r>
            <w:r>
              <w:rPr>
                <w:rFonts w:ascii="宋体" w:hAnsi="宋体" w:hint="eastAsia"/>
                <w:szCs w:val="21"/>
              </w:rPr>
              <w:t>要求：能灵活运用人力资源管理相关知识</w:t>
            </w:r>
            <w:r w:rsidR="00C11AD1">
              <w:rPr>
                <w:rFonts w:ascii="宋体" w:hAnsi="宋体" w:hint="eastAsia"/>
                <w:szCs w:val="21"/>
              </w:rPr>
              <w:t>进行方案设计</w:t>
            </w:r>
          </w:p>
        </w:tc>
        <w:tc>
          <w:tcPr>
            <w:tcW w:w="910" w:type="dxa"/>
            <w:vAlign w:val="center"/>
          </w:tcPr>
          <w:p w:rsidR="00D907A6" w:rsidRDefault="00D907A6" w:rsidP="00EA2627">
            <w:pPr>
              <w:snapToGrid w:val="0"/>
              <w:spacing w:line="320" w:lineRule="exact"/>
              <w:ind w:left="180"/>
              <w:jc w:val="center"/>
              <w:rPr>
                <w:rFonts w:ascii="宋体" w:hAnsi="宋体"/>
                <w:szCs w:val="21"/>
              </w:rPr>
            </w:pPr>
            <w:r>
              <w:rPr>
                <w:rFonts w:ascii="宋体" w:hAnsi="宋体" w:hint="eastAsia"/>
                <w:szCs w:val="21"/>
              </w:rPr>
              <w:t>15%</w:t>
            </w:r>
          </w:p>
        </w:tc>
      </w:tr>
      <w:tr w:rsidR="00D907A6" w:rsidTr="00912073">
        <w:trPr>
          <w:trHeight w:val="285"/>
        </w:trPr>
        <w:tc>
          <w:tcPr>
            <w:tcW w:w="1620" w:type="dxa"/>
            <w:vAlign w:val="center"/>
          </w:tcPr>
          <w:p w:rsidR="00D907A6" w:rsidRDefault="00D907A6" w:rsidP="00EA2627">
            <w:pPr>
              <w:snapToGrid w:val="0"/>
              <w:spacing w:line="320" w:lineRule="exact"/>
              <w:rPr>
                <w:rFonts w:ascii="宋体" w:hAnsi="宋体"/>
                <w:szCs w:val="21"/>
              </w:rPr>
            </w:pPr>
            <w:r>
              <w:rPr>
                <w:rFonts w:ascii="宋体" w:hAnsi="宋体" w:hint="eastAsia"/>
                <w:szCs w:val="21"/>
              </w:rPr>
              <w:t>期中考试</w:t>
            </w:r>
          </w:p>
        </w:tc>
        <w:tc>
          <w:tcPr>
            <w:tcW w:w="4860" w:type="dxa"/>
            <w:vAlign w:val="center"/>
          </w:tcPr>
          <w:p w:rsidR="00D907A6" w:rsidRDefault="00D907A6" w:rsidP="00D907A6">
            <w:pPr>
              <w:numPr>
                <w:ilvl w:val="0"/>
                <w:numId w:val="10"/>
              </w:numPr>
              <w:snapToGrid w:val="0"/>
              <w:spacing w:line="320" w:lineRule="exact"/>
              <w:jc w:val="left"/>
              <w:rPr>
                <w:rFonts w:ascii="宋体" w:hAnsi="宋体"/>
                <w:szCs w:val="21"/>
              </w:rPr>
            </w:pPr>
            <w:r>
              <w:rPr>
                <w:rFonts w:ascii="宋体" w:hAnsi="宋体" w:hint="eastAsia"/>
                <w:szCs w:val="21"/>
              </w:rPr>
              <w:t>评价标准：参考答案</w:t>
            </w:r>
          </w:p>
          <w:p w:rsidR="00D907A6" w:rsidRDefault="00D907A6" w:rsidP="00D907A6">
            <w:pPr>
              <w:numPr>
                <w:ilvl w:val="0"/>
                <w:numId w:val="10"/>
              </w:numPr>
              <w:snapToGrid w:val="0"/>
              <w:spacing w:line="320" w:lineRule="exact"/>
              <w:jc w:val="left"/>
              <w:rPr>
                <w:rFonts w:ascii="宋体" w:hAnsi="宋体"/>
                <w:szCs w:val="21"/>
              </w:rPr>
            </w:pPr>
            <w:r>
              <w:rPr>
                <w:rFonts w:ascii="宋体" w:hAnsi="宋体" w:hint="eastAsia"/>
                <w:szCs w:val="21"/>
              </w:rPr>
              <w:t>方式和渠道：精品课程网站（不占用上课课时）</w:t>
            </w:r>
          </w:p>
          <w:p w:rsidR="00D907A6" w:rsidRDefault="00D907A6" w:rsidP="00D907A6">
            <w:pPr>
              <w:numPr>
                <w:ilvl w:val="0"/>
                <w:numId w:val="10"/>
              </w:numPr>
              <w:snapToGrid w:val="0"/>
              <w:spacing w:line="320" w:lineRule="exact"/>
              <w:jc w:val="left"/>
              <w:rPr>
                <w:rFonts w:ascii="宋体" w:hAnsi="宋体"/>
                <w:szCs w:val="21"/>
              </w:rPr>
            </w:pPr>
            <w:r>
              <w:rPr>
                <w:rFonts w:ascii="宋体" w:hAnsi="宋体" w:hint="eastAsia"/>
                <w:szCs w:val="21"/>
              </w:rPr>
              <w:t>要求：能够掌握阶段性的知识点</w:t>
            </w:r>
          </w:p>
        </w:tc>
        <w:tc>
          <w:tcPr>
            <w:tcW w:w="910" w:type="dxa"/>
            <w:vAlign w:val="center"/>
          </w:tcPr>
          <w:p w:rsidR="00D907A6" w:rsidRDefault="00D907A6" w:rsidP="00EA2627">
            <w:pPr>
              <w:snapToGrid w:val="0"/>
              <w:spacing w:line="320" w:lineRule="exact"/>
              <w:ind w:left="180"/>
              <w:jc w:val="center"/>
              <w:rPr>
                <w:rFonts w:ascii="宋体" w:hAnsi="宋体"/>
                <w:szCs w:val="21"/>
              </w:rPr>
            </w:pPr>
            <w:r>
              <w:rPr>
                <w:rFonts w:ascii="宋体" w:hAnsi="宋体" w:hint="eastAsia"/>
                <w:szCs w:val="21"/>
              </w:rPr>
              <w:t>15%</w:t>
            </w:r>
          </w:p>
        </w:tc>
      </w:tr>
      <w:tr w:rsidR="00D907A6">
        <w:trPr>
          <w:trHeight w:val="285"/>
        </w:trPr>
        <w:tc>
          <w:tcPr>
            <w:tcW w:w="1620" w:type="dxa"/>
            <w:vAlign w:val="center"/>
          </w:tcPr>
          <w:p w:rsidR="00D907A6" w:rsidRDefault="00D907A6" w:rsidP="00EA2627">
            <w:pPr>
              <w:snapToGrid w:val="0"/>
              <w:spacing w:line="320" w:lineRule="exact"/>
              <w:rPr>
                <w:rFonts w:ascii="宋体" w:hAnsi="宋体"/>
                <w:szCs w:val="21"/>
              </w:rPr>
            </w:pPr>
            <w:r>
              <w:rPr>
                <w:rFonts w:ascii="宋体" w:hAnsi="宋体" w:hint="eastAsia"/>
                <w:szCs w:val="21"/>
              </w:rPr>
              <w:t>期末考核</w:t>
            </w:r>
          </w:p>
        </w:tc>
        <w:tc>
          <w:tcPr>
            <w:tcW w:w="4860" w:type="dxa"/>
          </w:tcPr>
          <w:p w:rsidR="00D907A6" w:rsidRDefault="00D907A6" w:rsidP="00EA2627">
            <w:pPr>
              <w:snapToGrid w:val="0"/>
              <w:spacing w:line="320" w:lineRule="exact"/>
              <w:rPr>
                <w:rFonts w:ascii="宋体" w:hAnsi="宋体"/>
                <w:szCs w:val="21"/>
              </w:rPr>
            </w:pPr>
            <w:r>
              <w:rPr>
                <w:szCs w:val="21"/>
              </w:rPr>
              <w:t>1.</w:t>
            </w:r>
            <w:r>
              <w:rPr>
                <w:rFonts w:ascii="宋体" w:hAnsi="宋体" w:hint="eastAsia"/>
                <w:szCs w:val="21"/>
              </w:rPr>
              <w:t>评价标准：试卷参考解答。</w:t>
            </w:r>
          </w:p>
          <w:p w:rsidR="00D907A6" w:rsidRDefault="00D907A6" w:rsidP="00EA2627">
            <w:pPr>
              <w:snapToGrid w:val="0"/>
              <w:spacing w:line="320" w:lineRule="exact"/>
              <w:rPr>
                <w:rFonts w:ascii="宋体" w:hAnsi="宋体"/>
                <w:szCs w:val="21"/>
              </w:rPr>
            </w:pPr>
            <w:r>
              <w:rPr>
                <w:szCs w:val="21"/>
              </w:rPr>
              <w:t>2.</w:t>
            </w:r>
            <w:r>
              <w:rPr>
                <w:rFonts w:ascii="宋体" w:hAnsi="宋体" w:hint="eastAsia"/>
                <w:szCs w:val="21"/>
              </w:rPr>
              <w:t>要求：掌握人力资源管理的理论、概念，相关模块的操作流程，能灵活运用相关理论分析实际案例、解决实际问题</w:t>
            </w:r>
          </w:p>
        </w:tc>
        <w:tc>
          <w:tcPr>
            <w:tcW w:w="910" w:type="dxa"/>
            <w:vAlign w:val="center"/>
          </w:tcPr>
          <w:p w:rsidR="00D907A6" w:rsidRDefault="00D907A6" w:rsidP="00EA2627">
            <w:pPr>
              <w:snapToGrid w:val="0"/>
              <w:spacing w:line="320" w:lineRule="exact"/>
              <w:ind w:left="180"/>
              <w:jc w:val="center"/>
              <w:rPr>
                <w:rFonts w:ascii="宋体" w:hAnsi="宋体"/>
                <w:szCs w:val="21"/>
              </w:rPr>
            </w:pPr>
            <w:r>
              <w:rPr>
                <w:rFonts w:ascii="宋体" w:hAnsi="宋体" w:hint="eastAsia"/>
                <w:szCs w:val="21"/>
              </w:rPr>
              <w:t>60%</w:t>
            </w:r>
          </w:p>
        </w:tc>
      </w:tr>
    </w:tbl>
    <w:p w:rsidR="00336693" w:rsidRDefault="00336693">
      <w:pPr>
        <w:rPr>
          <w:rFonts w:ascii="宋体" w:hAnsi="宋体"/>
          <w:sz w:val="24"/>
        </w:rPr>
      </w:pPr>
      <w:r>
        <w:rPr>
          <w:rFonts w:ascii="宋体" w:hAnsi="宋体" w:hint="eastAsia"/>
          <w:sz w:val="24"/>
        </w:rPr>
        <w:t xml:space="preserve">   </w:t>
      </w:r>
    </w:p>
    <w:p w:rsidR="00336693" w:rsidRDefault="00336693">
      <w:pPr>
        <w:rPr>
          <w:rFonts w:ascii="宋体" w:hAnsi="宋体"/>
          <w:b/>
          <w:sz w:val="24"/>
        </w:rPr>
      </w:pPr>
      <w:r>
        <w:rPr>
          <w:rFonts w:ascii="宋体" w:hAnsi="宋体" w:hint="eastAsia"/>
          <w:b/>
          <w:sz w:val="24"/>
        </w:rPr>
        <w:t>六、院（系）教学指导委员会审查意见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336693" w:rsidRPr="00336693" w:rsidTr="00336693">
        <w:tc>
          <w:tcPr>
            <w:tcW w:w="8522" w:type="dxa"/>
          </w:tcPr>
          <w:p w:rsidR="00336693" w:rsidRPr="00336693" w:rsidRDefault="00336693">
            <w:pPr>
              <w:rPr>
                <w:rFonts w:ascii="宋体" w:hAnsi="宋体"/>
                <w:szCs w:val="21"/>
              </w:rPr>
            </w:pPr>
          </w:p>
          <w:p w:rsidR="00336693" w:rsidRPr="00336693" w:rsidRDefault="00336693" w:rsidP="00336693">
            <w:pPr>
              <w:ind w:firstLineChars="450" w:firstLine="945"/>
              <w:rPr>
                <w:rFonts w:ascii="宋体" w:hAnsi="宋体"/>
                <w:szCs w:val="21"/>
              </w:rPr>
            </w:pPr>
          </w:p>
          <w:p w:rsidR="00336693" w:rsidRPr="00336693" w:rsidRDefault="00336693" w:rsidP="00336693">
            <w:pPr>
              <w:ind w:firstLineChars="450" w:firstLine="945"/>
              <w:rPr>
                <w:rFonts w:ascii="宋体" w:hAnsi="宋体"/>
                <w:szCs w:val="21"/>
              </w:rPr>
            </w:pPr>
            <w:r w:rsidRPr="00336693">
              <w:rPr>
                <w:rFonts w:ascii="宋体" w:hAnsi="宋体" w:hint="eastAsia"/>
                <w:szCs w:val="21"/>
              </w:rPr>
              <w:t>我院（系）教学指导委员会已对本课程教学大纲进行了审查，同意执行。</w:t>
            </w:r>
          </w:p>
          <w:p w:rsidR="00336693" w:rsidRPr="00336693" w:rsidRDefault="00336693">
            <w:pPr>
              <w:rPr>
                <w:rFonts w:ascii="宋体" w:hAnsi="宋体"/>
                <w:szCs w:val="21"/>
              </w:rPr>
            </w:pPr>
          </w:p>
          <w:p w:rsidR="00336693" w:rsidRPr="00336693" w:rsidRDefault="00336693">
            <w:pPr>
              <w:rPr>
                <w:rFonts w:ascii="宋体" w:hAnsi="宋体"/>
                <w:szCs w:val="21"/>
              </w:rPr>
            </w:pPr>
          </w:p>
          <w:p w:rsidR="00336693" w:rsidRPr="00336693" w:rsidRDefault="00336693">
            <w:pPr>
              <w:rPr>
                <w:rFonts w:ascii="宋体" w:hAnsi="宋体"/>
                <w:szCs w:val="21"/>
              </w:rPr>
            </w:pPr>
            <w:r w:rsidRPr="00336693">
              <w:rPr>
                <w:rFonts w:ascii="宋体" w:hAnsi="宋体" w:hint="eastAsia"/>
                <w:szCs w:val="21"/>
              </w:rPr>
              <w:t>院（系）教学指导委员会主任签名：                     日期：   年    月    日</w:t>
            </w:r>
          </w:p>
          <w:p w:rsidR="00336693" w:rsidRPr="00336693" w:rsidRDefault="00336693">
            <w:pPr>
              <w:rPr>
                <w:rFonts w:ascii="宋体" w:hAnsi="宋体"/>
                <w:szCs w:val="21"/>
              </w:rPr>
            </w:pPr>
          </w:p>
        </w:tc>
      </w:tr>
    </w:tbl>
    <w:p w:rsidR="00336693" w:rsidRDefault="00336693"/>
    <w:p w:rsidR="00336693" w:rsidRDefault="00336693"/>
    <w:sectPr w:rsidR="00336693" w:rsidSect="00305F81">
      <w:headerReference w:type="default" r:id="rId11"/>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C18" w:rsidRDefault="00B95C18">
      <w:r>
        <w:separator/>
      </w:r>
    </w:p>
  </w:endnote>
  <w:endnote w:type="continuationSeparator" w:id="0">
    <w:p w:rsidR="00B95C18" w:rsidRDefault="00B95C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693" w:rsidRDefault="00941CB4">
    <w:pPr>
      <w:pStyle w:val="a7"/>
      <w:framePr w:wrap="around" w:vAnchor="text" w:hAnchor="margin" w:xAlign="center" w:y="1"/>
      <w:rPr>
        <w:rStyle w:val="a4"/>
      </w:rPr>
    </w:pPr>
    <w:r>
      <w:fldChar w:fldCharType="begin"/>
    </w:r>
    <w:r w:rsidR="00336693">
      <w:rPr>
        <w:rStyle w:val="a4"/>
      </w:rPr>
      <w:instrText xml:space="preserve">PAGE  </w:instrText>
    </w:r>
    <w:r>
      <w:fldChar w:fldCharType="end"/>
    </w:r>
  </w:p>
  <w:p w:rsidR="00336693" w:rsidRDefault="00336693">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693" w:rsidRDefault="00941CB4">
    <w:pPr>
      <w:pStyle w:val="a7"/>
      <w:framePr w:wrap="around" w:vAnchor="text" w:hAnchor="margin" w:xAlign="center" w:y="1"/>
      <w:rPr>
        <w:rStyle w:val="a4"/>
      </w:rPr>
    </w:pPr>
    <w:r>
      <w:fldChar w:fldCharType="begin"/>
    </w:r>
    <w:r w:rsidR="00336693">
      <w:rPr>
        <w:rStyle w:val="a4"/>
      </w:rPr>
      <w:instrText xml:space="preserve">PAGE  </w:instrText>
    </w:r>
    <w:r>
      <w:fldChar w:fldCharType="separate"/>
    </w:r>
    <w:r w:rsidR="00B24493">
      <w:rPr>
        <w:rStyle w:val="a4"/>
        <w:noProof/>
      </w:rPr>
      <w:t>5</w:t>
    </w:r>
    <w:r>
      <w:fldChar w:fldCharType="end"/>
    </w:r>
  </w:p>
  <w:p w:rsidR="00336693" w:rsidRDefault="00336693">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C18" w:rsidRDefault="00B95C18">
      <w:r>
        <w:separator/>
      </w:r>
    </w:p>
  </w:footnote>
  <w:footnote w:type="continuationSeparator" w:id="0">
    <w:p w:rsidR="00B95C18" w:rsidRDefault="00B95C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693" w:rsidRDefault="00336693">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761B6"/>
    <w:multiLevelType w:val="hybridMultilevel"/>
    <w:tmpl w:val="D12E733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B428A0"/>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5E7FBC"/>
    <w:multiLevelType w:val="hybridMultilevel"/>
    <w:tmpl w:val="6BB6A3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D79631D"/>
    <w:multiLevelType w:val="hybridMultilevel"/>
    <w:tmpl w:val="7210629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1D73B6"/>
    <w:multiLevelType w:val="hybridMultilevel"/>
    <w:tmpl w:val="BFF22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BC30A7"/>
    <w:multiLevelType w:val="hybridMultilevel"/>
    <w:tmpl w:val="6AC8F7C4"/>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073D35"/>
    <w:multiLevelType w:val="hybridMultilevel"/>
    <w:tmpl w:val="DB5E30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CF267A"/>
    <w:multiLevelType w:val="hybridMultilevel"/>
    <w:tmpl w:val="AB16FCF8"/>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092E52"/>
    <w:multiLevelType w:val="hybridMultilevel"/>
    <w:tmpl w:val="8F82EC3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9B2169E"/>
    <w:multiLevelType w:val="hybridMultilevel"/>
    <w:tmpl w:val="314EF8A8"/>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C72461"/>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F05700D"/>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2A743D5"/>
    <w:multiLevelType w:val="multilevel"/>
    <w:tmpl w:val="42A743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67068F7"/>
    <w:multiLevelType w:val="hybridMultilevel"/>
    <w:tmpl w:val="30B044D4"/>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C3D0FF4"/>
    <w:multiLevelType w:val="hybridMultilevel"/>
    <w:tmpl w:val="FDE26FA4"/>
    <w:lvl w:ilvl="0" w:tplc="BCD26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E0C68C9"/>
    <w:multiLevelType w:val="hybridMultilevel"/>
    <w:tmpl w:val="AB16FCF8"/>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34C644E"/>
    <w:multiLevelType w:val="hybridMultilevel"/>
    <w:tmpl w:val="919C9FD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D265DE"/>
    <w:multiLevelType w:val="singleLevel"/>
    <w:tmpl w:val="57D265DE"/>
    <w:lvl w:ilvl="0">
      <w:start w:val="1"/>
      <w:numFmt w:val="decimal"/>
      <w:suff w:val="nothing"/>
      <w:lvlText w:val="%1、"/>
      <w:lvlJc w:val="left"/>
    </w:lvl>
  </w:abstractNum>
  <w:abstractNum w:abstractNumId="18">
    <w:nsid w:val="57D266D4"/>
    <w:multiLevelType w:val="singleLevel"/>
    <w:tmpl w:val="57D266D4"/>
    <w:lvl w:ilvl="0">
      <w:start w:val="1"/>
      <w:numFmt w:val="decimal"/>
      <w:suff w:val="nothing"/>
      <w:lvlText w:val="%1、"/>
      <w:lvlJc w:val="left"/>
    </w:lvl>
  </w:abstractNum>
  <w:abstractNum w:abstractNumId="19">
    <w:nsid w:val="57D2682E"/>
    <w:multiLevelType w:val="singleLevel"/>
    <w:tmpl w:val="57D2682E"/>
    <w:lvl w:ilvl="0">
      <w:start w:val="1"/>
      <w:numFmt w:val="decimal"/>
      <w:suff w:val="nothing"/>
      <w:lvlText w:val="%1、"/>
      <w:lvlJc w:val="left"/>
    </w:lvl>
  </w:abstractNum>
  <w:abstractNum w:abstractNumId="20">
    <w:nsid w:val="57D268A0"/>
    <w:multiLevelType w:val="singleLevel"/>
    <w:tmpl w:val="57D268A0"/>
    <w:lvl w:ilvl="0">
      <w:start w:val="1"/>
      <w:numFmt w:val="decimal"/>
      <w:suff w:val="nothing"/>
      <w:lvlText w:val="%1、"/>
      <w:lvlJc w:val="left"/>
    </w:lvl>
  </w:abstractNum>
  <w:abstractNum w:abstractNumId="21">
    <w:nsid w:val="57D2693D"/>
    <w:multiLevelType w:val="singleLevel"/>
    <w:tmpl w:val="57D2693D"/>
    <w:lvl w:ilvl="0">
      <w:start w:val="1"/>
      <w:numFmt w:val="decimal"/>
      <w:suff w:val="nothing"/>
      <w:lvlText w:val="%1、"/>
      <w:lvlJc w:val="left"/>
    </w:lvl>
  </w:abstractNum>
  <w:abstractNum w:abstractNumId="22">
    <w:nsid w:val="57D269A2"/>
    <w:multiLevelType w:val="singleLevel"/>
    <w:tmpl w:val="57D269A2"/>
    <w:lvl w:ilvl="0">
      <w:start w:val="1"/>
      <w:numFmt w:val="decimal"/>
      <w:suff w:val="nothing"/>
      <w:lvlText w:val="%1、"/>
      <w:lvlJc w:val="left"/>
    </w:lvl>
  </w:abstractNum>
  <w:abstractNum w:abstractNumId="23">
    <w:nsid w:val="57D269D3"/>
    <w:multiLevelType w:val="singleLevel"/>
    <w:tmpl w:val="57D269D3"/>
    <w:lvl w:ilvl="0">
      <w:start w:val="1"/>
      <w:numFmt w:val="decimal"/>
      <w:suff w:val="nothing"/>
      <w:lvlText w:val="%1、"/>
      <w:lvlJc w:val="left"/>
    </w:lvl>
  </w:abstractNum>
  <w:abstractNum w:abstractNumId="24">
    <w:nsid w:val="57D26A49"/>
    <w:multiLevelType w:val="singleLevel"/>
    <w:tmpl w:val="57D26A49"/>
    <w:lvl w:ilvl="0">
      <w:start w:val="1"/>
      <w:numFmt w:val="decimal"/>
      <w:suff w:val="nothing"/>
      <w:lvlText w:val="%1、"/>
      <w:lvlJc w:val="left"/>
    </w:lvl>
  </w:abstractNum>
  <w:abstractNum w:abstractNumId="25">
    <w:nsid w:val="5F730491"/>
    <w:multiLevelType w:val="hybridMultilevel"/>
    <w:tmpl w:val="C7E8BD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E8214E"/>
    <w:multiLevelType w:val="hybridMultilevel"/>
    <w:tmpl w:val="8F82EC3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4590975"/>
    <w:multiLevelType w:val="hybridMultilevel"/>
    <w:tmpl w:val="63C26FC2"/>
    <w:lvl w:ilvl="0" w:tplc="2862B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5257D74"/>
    <w:multiLevelType w:val="hybridMultilevel"/>
    <w:tmpl w:val="43B4B3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6E82F36"/>
    <w:multiLevelType w:val="hybridMultilevel"/>
    <w:tmpl w:val="D64832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82A6451"/>
    <w:multiLevelType w:val="hybridMultilevel"/>
    <w:tmpl w:val="88246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00667C"/>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20C0803"/>
    <w:multiLevelType w:val="hybridMultilevel"/>
    <w:tmpl w:val="3D1A64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E4D1E2B"/>
    <w:multiLevelType w:val="multilevel"/>
    <w:tmpl w:val="7E4D1E2B"/>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num w:numId="1">
    <w:abstractNumId w:val="17"/>
  </w:num>
  <w:num w:numId="2">
    <w:abstractNumId w:val="18"/>
  </w:num>
  <w:num w:numId="3">
    <w:abstractNumId w:val="21"/>
  </w:num>
  <w:num w:numId="4">
    <w:abstractNumId w:val="20"/>
  </w:num>
  <w:num w:numId="5">
    <w:abstractNumId w:val="22"/>
  </w:num>
  <w:num w:numId="6">
    <w:abstractNumId w:val="19"/>
  </w:num>
  <w:num w:numId="7">
    <w:abstractNumId w:val="23"/>
  </w:num>
  <w:num w:numId="8">
    <w:abstractNumId w:val="24"/>
  </w:num>
  <w:num w:numId="9">
    <w:abstractNumId w:val="33"/>
  </w:num>
  <w:num w:numId="10">
    <w:abstractNumId w:val="12"/>
  </w:num>
  <w:num w:numId="11">
    <w:abstractNumId w:val="16"/>
  </w:num>
  <w:num w:numId="12">
    <w:abstractNumId w:val="0"/>
  </w:num>
  <w:num w:numId="13">
    <w:abstractNumId w:val="25"/>
  </w:num>
  <w:num w:numId="14">
    <w:abstractNumId w:val="29"/>
  </w:num>
  <w:num w:numId="15">
    <w:abstractNumId w:val="7"/>
  </w:num>
  <w:num w:numId="16">
    <w:abstractNumId w:val="13"/>
  </w:num>
  <w:num w:numId="17">
    <w:abstractNumId w:val="3"/>
  </w:num>
  <w:num w:numId="18">
    <w:abstractNumId w:val="9"/>
  </w:num>
  <w:num w:numId="19">
    <w:abstractNumId w:val="30"/>
  </w:num>
  <w:num w:numId="20">
    <w:abstractNumId w:val="11"/>
  </w:num>
  <w:num w:numId="21">
    <w:abstractNumId w:val="1"/>
  </w:num>
  <w:num w:numId="22">
    <w:abstractNumId w:val="10"/>
  </w:num>
  <w:num w:numId="23">
    <w:abstractNumId w:val="31"/>
  </w:num>
  <w:num w:numId="24">
    <w:abstractNumId w:val="32"/>
  </w:num>
  <w:num w:numId="25">
    <w:abstractNumId w:val="2"/>
  </w:num>
  <w:num w:numId="26">
    <w:abstractNumId w:val="6"/>
  </w:num>
  <w:num w:numId="27">
    <w:abstractNumId w:val="27"/>
  </w:num>
  <w:num w:numId="28">
    <w:abstractNumId w:val="28"/>
  </w:num>
  <w:num w:numId="29">
    <w:abstractNumId w:val="4"/>
  </w:num>
  <w:num w:numId="30">
    <w:abstractNumId w:val="15"/>
  </w:num>
  <w:num w:numId="31">
    <w:abstractNumId w:val="5"/>
  </w:num>
  <w:num w:numId="32">
    <w:abstractNumId w:val="8"/>
  </w:num>
  <w:num w:numId="33">
    <w:abstractNumId w:val="14"/>
  </w:num>
  <w:num w:numId="3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AF3F94"/>
    <w:rsid w:val="00002B00"/>
    <w:rsid w:val="00002C6D"/>
    <w:rsid w:val="00015DDD"/>
    <w:rsid w:val="000161C7"/>
    <w:rsid w:val="00021BF7"/>
    <w:rsid w:val="00031704"/>
    <w:rsid w:val="00044AEC"/>
    <w:rsid w:val="00061EEE"/>
    <w:rsid w:val="00082ED4"/>
    <w:rsid w:val="00085876"/>
    <w:rsid w:val="000A6871"/>
    <w:rsid w:val="000B0C60"/>
    <w:rsid w:val="000F42A1"/>
    <w:rsid w:val="000F72F3"/>
    <w:rsid w:val="00126507"/>
    <w:rsid w:val="00127870"/>
    <w:rsid w:val="00132D1F"/>
    <w:rsid w:val="00143B6B"/>
    <w:rsid w:val="00157AC1"/>
    <w:rsid w:val="00160C97"/>
    <w:rsid w:val="001B0978"/>
    <w:rsid w:val="001B1625"/>
    <w:rsid w:val="001B25B0"/>
    <w:rsid w:val="001D1053"/>
    <w:rsid w:val="001E4F6D"/>
    <w:rsid w:val="00204566"/>
    <w:rsid w:val="0021474B"/>
    <w:rsid w:val="00233BC3"/>
    <w:rsid w:val="00243736"/>
    <w:rsid w:val="0025679A"/>
    <w:rsid w:val="00262035"/>
    <w:rsid w:val="002759DF"/>
    <w:rsid w:val="00276D28"/>
    <w:rsid w:val="0028068B"/>
    <w:rsid w:val="002C141C"/>
    <w:rsid w:val="002D23C1"/>
    <w:rsid w:val="002E33E3"/>
    <w:rsid w:val="002E6530"/>
    <w:rsid w:val="002E7AF4"/>
    <w:rsid w:val="00305F81"/>
    <w:rsid w:val="0031168F"/>
    <w:rsid w:val="00315199"/>
    <w:rsid w:val="0033299F"/>
    <w:rsid w:val="00336693"/>
    <w:rsid w:val="00341FE5"/>
    <w:rsid w:val="00360A3C"/>
    <w:rsid w:val="003675FB"/>
    <w:rsid w:val="00371603"/>
    <w:rsid w:val="00393C28"/>
    <w:rsid w:val="00397124"/>
    <w:rsid w:val="003B2EF6"/>
    <w:rsid w:val="003C627B"/>
    <w:rsid w:val="003D1A0E"/>
    <w:rsid w:val="003E30C4"/>
    <w:rsid w:val="003E5AB6"/>
    <w:rsid w:val="003F28C5"/>
    <w:rsid w:val="004077DC"/>
    <w:rsid w:val="004107F5"/>
    <w:rsid w:val="00421E86"/>
    <w:rsid w:val="00425037"/>
    <w:rsid w:val="00426143"/>
    <w:rsid w:val="00434DEB"/>
    <w:rsid w:val="0048036F"/>
    <w:rsid w:val="0048676C"/>
    <w:rsid w:val="004970CB"/>
    <w:rsid w:val="00497FCE"/>
    <w:rsid w:val="004C0AD2"/>
    <w:rsid w:val="004D03C9"/>
    <w:rsid w:val="004E0A19"/>
    <w:rsid w:val="004F0CB9"/>
    <w:rsid w:val="004F4046"/>
    <w:rsid w:val="00507797"/>
    <w:rsid w:val="005259C5"/>
    <w:rsid w:val="00536672"/>
    <w:rsid w:val="00560F20"/>
    <w:rsid w:val="00563596"/>
    <w:rsid w:val="00563FA2"/>
    <w:rsid w:val="00566365"/>
    <w:rsid w:val="00572C7D"/>
    <w:rsid w:val="005751F1"/>
    <w:rsid w:val="00575E12"/>
    <w:rsid w:val="00576931"/>
    <w:rsid w:val="005C6634"/>
    <w:rsid w:val="00607DB0"/>
    <w:rsid w:val="00611874"/>
    <w:rsid w:val="00612489"/>
    <w:rsid w:val="006356A8"/>
    <w:rsid w:val="00655247"/>
    <w:rsid w:val="00660A36"/>
    <w:rsid w:val="00674ED0"/>
    <w:rsid w:val="006A3A67"/>
    <w:rsid w:val="006A4361"/>
    <w:rsid w:val="006C3331"/>
    <w:rsid w:val="006F0464"/>
    <w:rsid w:val="007029A2"/>
    <w:rsid w:val="00717098"/>
    <w:rsid w:val="00722F66"/>
    <w:rsid w:val="00757FF7"/>
    <w:rsid w:val="007622EE"/>
    <w:rsid w:val="007646D1"/>
    <w:rsid w:val="00785039"/>
    <w:rsid w:val="007960C7"/>
    <w:rsid w:val="007C5628"/>
    <w:rsid w:val="007E45EE"/>
    <w:rsid w:val="007F6AE4"/>
    <w:rsid w:val="00803180"/>
    <w:rsid w:val="008223E7"/>
    <w:rsid w:val="0085110C"/>
    <w:rsid w:val="008627D0"/>
    <w:rsid w:val="00875C96"/>
    <w:rsid w:val="00880CCD"/>
    <w:rsid w:val="008922AF"/>
    <w:rsid w:val="008B6754"/>
    <w:rsid w:val="008C3F8D"/>
    <w:rsid w:val="008D5852"/>
    <w:rsid w:val="008E02F9"/>
    <w:rsid w:val="008F28BC"/>
    <w:rsid w:val="008F47B7"/>
    <w:rsid w:val="00922CD7"/>
    <w:rsid w:val="00924B1E"/>
    <w:rsid w:val="00931BD1"/>
    <w:rsid w:val="00941CB4"/>
    <w:rsid w:val="0094737C"/>
    <w:rsid w:val="00954249"/>
    <w:rsid w:val="009653C4"/>
    <w:rsid w:val="009778ED"/>
    <w:rsid w:val="00983CC1"/>
    <w:rsid w:val="009965C6"/>
    <w:rsid w:val="009C6DD1"/>
    <w:rsid w:val="009D2758"/>
    <w:rsid w:val="009F461A"/>
    <w:rsid w:val="00A1464A"/>
    <w:rsid w:val="00A46051"/>
    <w:rsid w:val="00A520E3"/>
    <w:rsid w:val="00A673A2"/>
    <w:rsid w:val="00A71653"/>
    <w:rsid w:val="00A76106"/>
    <w:rsid w:val="00A7739F"/>
    <w:rsid w:val="00A84F17"/>
    <w:rsid w:val="00AD1729"/>
    <w:rsid w:val="00AD4B82"/>
    <w:rsid w:val="00AD5B24"/>
    <w:rsid w:val="00AD775C"/>
    <w:rsid w:val="00AE32C8"/>
    <w:rsid w:val="00AE4AF2"/>
    <w:rsid w:val="00AF001D"/>
    <w:rsid w:val="00AF3F94"/>
    <w:rsid w:val="00B207E7"/>
    <w:rsid w:val="00B24493"/>
    <w:rsid w:val="00B244C7"/>
    <w:rsid w:val="00B424EC"/>
    <w:rsid w:val="00B7351D"/>
    <w:rsid w:val="00B86681"/>
    <w:rsid w:val="00B95C18"/>
    <w:rsid w:val="00BA6D55"/>
    <w:rsid w:val="00BB1F58"/>
    <w:rsid w:val="00BB388B"/>
    <w:rsid w:val="00BC553C"/>
    <w:rsid w:val="00BE4B34"/>
    <w:rsid w:val="00C11AD1"/>
    <w:rsid w:val="00C15B16"/>
    <w:rsid w:val="00C54E6F"/>
    <w:rsid w:val="00C60C30"/>
    <w:rsid w:val="00C669D6"/>
    <w:rsid w:val="00C72CC1"/>
    <w:rsid w:val="00C7342B"/>
    <w:rsid w:val="00C77ADD"/>
    <w:rsid w:val="00C82F93"/>
    <w:rsid w:val="00C912D6"/>
    <w:rsid w:val="00CC2E22"/>
    <w:rsid w:val="00CE0E07"/>
    <w:rsid w:val="00CE6F2C"/>
    <w:rsid w:val="00D317E6"/>
    <w:rsid w:val="00D504AB"/>
    <w:rsid w:val="00D50BBD"/>
    <w:rsid w:val="00D711CD"/>
    <w:rsid w:val="00D907A6"/>
    <w:rsid w:val="00DB789A"/>
    <w:rsid w:val="00DC052E"/>
    <w:rsid w:val="00DC47BE"/>
    <w:rsid w:val="00DD6590"/>
    <w:rsid w:val="00DE1F80"/>
    <w:rsid w:val="00DF5CB3"/>
    <w:rsid w:val="00E0681F"/>
    <w:rsid w:val="00E20D32"/>
    <w:rsid w:val="00E23851"/>
    <w:rsid w:val="00E50559"/>
    <w:rsid w:val="00E72669"/>
    <w:rsid w:val="00E96A97"/>
    <w:rsid w:val="00EC6CF2"/>
    <w:rsid w:val="00ED422B"/>
    <w:rsid w:val="00EE0321"/>
    <w:rsid w:val="00EF5D6A"/>
    <w:rsid w:val="00F16DFF"/>
    <w:rsid w:val="00F36AA0"/>
    <w:rsid w:val="00F472AC"/>
    <w:rsid w:val="00F52134"/>
    <w:rsid w:val="00F67C91"/>
    <w:rsid w:val="00F74252"/>
    <w:rsid w:val="00F90871"/>
    <w:rsid w:val="00FA396E"/>
    <w:rsid w:val="00FB12B0"/>
    <w:rsid w:val="00FB36E5"/>
    <w:rsid w:val="00FB5DB1"/>
    <w:rsid w:val="00FD3C09"/>
    <w:rsid w:val="00FF12B8"/>
    <w:rsid w:val="00FF47EC"/>
    <w:rsid w:val="124C7517"/>
    <w:rsid w:val="1B901FF3"/>
    <w:rsid w:val="1D135D8A"/>
    <w:rsid w:val="41D34038"/>
    <w:rsid w:val="5DF51DDF"/>
    <w:rsid w:val="6209354F"/>
    <w:rsid w:val="62156D68"/>
    <w:rsid w:val="626B51AF"/>
    <w:rsid w:val="78717C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5F81"/>
    <w:pPr>
      <w:widowControl w:val="0"/>
      <w:jc w:val="both"/>
    </w:pPr>
    <w:rPr>
      <w:kern w:val="2"/>
      <w:sz w:val="21"/>
      <w:szCs w:val="24"/>
    </w:rPr>
  </w:style>
  <w:style w:type="paragraph" w:styleId="1">
    <w:name w:val="heading 1"/>
    <w:basedOn w:val="a"/>
    <w:next w:val="a"/>
    <w:qFormat/>
    <w:rsid w:val="00305F81"/>
    <w:pPr>
      <w:spacing w:before="100" w:beforeAutospacing="1" w:after="100"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05F81"/>
    <w:rPr>
      <w:color w:val="0000FF"/>
      <w:u w:val="single"/>
    </w:rPr>
  </w:style>
  <w:style w:type="character" w:styleId="a4">
    <w:name w:val="page number"/>
    <w:basedOn w:val="a0"/>
    <w:rsid w:val="00305F81"/>
  </w:style>
  <w:style w:type="character" w:customStyle="1" w:styleId="Char">
    <w:name w:val="纯文本 Char"/>
    <w:basedOn w:val="a0"/>
    <w:link w:val="a5"/>
    <w:rsid w:val="00305F81"/>
    <w:rPr>
      <w:rFonts w:ascii="宋体" w:hAnsi="Courier New"/>
      <w:kern w:val="2"/>
      <w:sz w:val="24"/>
      <w:lang w:val="en-US" w:eastAsia="zh-CN" w:bidi="ar-SA"/>
    </w:rPr>
  </w:style>
  <w:style w:type="paragraph" w:styleId="a6">
    <w:name w:val="header"/>
    <w:basedOn w:val="a"/>
    <w:rsid w:val="00305F81"/>
    <w:pPr>
      <w:pBdr>
        <w:bottom w:val="single" w:sz="6" w:space="1" w:color="auto"/>
      </w:pBdr>
      <w:tabs>
        <w:tab w:val="center" w:pos="4153"/>
        <w:tab w:val="right" w:pos="8306"/>
      </w:tabs>
      <w:snapToGrid w:val="0"/>
      <w:jc w:val="center"/>
    </w:pPr>
    <w:rPr>
      <w:sz w:val="18"/>
      <w:szCs w:val="18"/>
    </w:rPr>
  </w:style>
  <w:style w:type="paragraph" w:styleId="a7">
    <w:name w:val="footer"/>
    <w:basedOn w:val="a"/>
    <w:rsid w:val="00305F81"/>
    <w:pPr>
      <w:tabs>
        <w:tab w:val="center" w:pos="4153"/>
        <w:tab w:val="right" w:pos="8306"/>
      </w:tabs>
      <w:snapToGrid w:val="0"/>
      <w:jc w:val="left"/>
    </w:pPr>
    <w:rPr>
      <w:sz w:val="18"/>
      <w:szCs w:val="18"/>
    </w:rPr>
  </w:style>
  <w:style w:type="paragraph" w:styleId="a5">
    <w:name w:val="Plain Text"/>
    <w:link w:val="Char"/>
    <w:rsid w:val="00305F81"/>
    <w:rPr>
      <w:rFonts w:ascii="宋体" w:hAnsi="Courier New"/>
      <w:kern w:val="2"/>
      <w:sz w:val="24"/>
    </w:rPr>
  </w:style>
  <w:style w:type="table" w:styleId="a8">
    <w:name w:val="Table Grid"/>
    <w:basedOn w:val="a1"/>
    <w:rsid w:val="00305F8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A76106"/>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divs>
    <w:div w:id="188089476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econline.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chinahrd.ne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hr.com.cn/" TargetMode="External"/><Relationship Id="rId4" Type="http://schemas.openxmlformats.org/officeDocument/2006/relationships/webSettings" Target="webSettings.xml"/><Relationship Id="rId9" Type="http://schemas.openxmlformats.org/officeDocument/2006/relationships/hyperlink" Target="http://www.rlzygl.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5</Pages>
  <Words>691</Words>
  <Characters>3939</Characters>
  <Application>Microsoft Office Word</Application>
  <DocSecurity>0</DocSecurity>
  <PresentationFormat/>
  <Lines>32</Lines>
  <Paragraphs>9</Paragraphs>
  <Slides>0</Slides>
  <Notes>0</Notes>
  <HiddenSlides>0</HiddenSlides>
  <MMClips>0</MMClips>
  <ScaleCrop>false</ScaleCrop>
  <Company>微软中国</Company>
  <LinksUpToDate>false</LinksUpToDate>
  <CharactersWithSpaces>4621</CharactersWithSpaces>
  <SharedDoc>false</SharedDoc>
  <HLinks>
    <vt:vector size="24" baseType="variant">
      <vt:variant>
        <vt:i4>524376</vt:i4>
      </vt:variant>
      <vt:variant>
        <vt:i4>9</vt:i4>
      </vt:variant>
      <vt:variant>
        <vt:i4>0</vt:i4>
      </vt:variant>
      <vt:variant>
        <vt:i4>5</vt:i4>
      </vt:variant>
      <vt:variant>
        <vt:lpwstr>http://iple.cass.cn/index.asp</vt:lpwstr>
      </vt:variant>
      <vt:variant>
        <vt:lpwstr/>
      </vt:variant>
      <vt:variant>
        <vt:i4>6619254</vt:i4>
      </vt:variant>
      <vt:variant>
        <vt:i4>6</vt:i4>
      </vt:variant>
      <vt:variant>
        <vt:i4>0</vt:i4>
      </vt:variant>
      <vt:variant>
        <vt:i4>5</vt:i4>
      </vt:variant>
      <vt:variant>
        <vt:lpwstr>https://www.amazon.cn/s/ref=dp_byline_sr_book_3?ie=UTF8&amp;field-author=%E5%88%98%E6%98%95&amp;search-alias=books</vt:lpwstr>
      </vt:variant>
      <vt:variant>
        <vt:lpwstr/>
      </vt:variant>
      <vt:variant>
        <vt:i4>3997732</vt:i4>
      </vt:variant>
      <vt:variant>
        <vt:i4>3</vt:i4>
      </vt:variant>
      <vt:variant>
        <vt:i4>0</vt:i4>
      </vt:variant>
      <vt:variant>
        <vt:i4>5</vt:i4>
      </vt:variant>
      <vt:variant>
        <vt:lpwstr>https://www.amazon.cn/s/ref=dp_byline_sr_book_2?ie=UTF8&amp;field-author=%E7%BD%97%E4%BC%AF%E7%89%B9%E2%80%A2S%E2%80%A2%E6%96%AF%E5%AF%86%E6%96%AF+(Robert+S.Smith)&amp;search-alias=books</vt:lpwstr>
      </vt:variant>
      <vt:variant>
        <vt:lpwstr/>
      </vt:variant>
      <vt:variant>
        <vt:i4>1048665</vt:i4>
      </vt:variant>
      <vt:variant>
        <vt:i4>0</vt:i4>
      </vt:variant>
      <vt:variant>
        <vt:i4>0</vt:i4>
      </vt:variant>
      <vt:variant>
        <vt:i4>5</vt:i4>
      </vt:variant>
      <vt:variant>
        <vt:lpwstr>https://www.amazon.cn/s/ref=dp_byline_sr_book_1?ie=UTF8&amp;field-author=%E7%BD%97%E7%BA%B3%E5%BE%B7%E2%80%A2G%E2%80%A2%E4%BC%8A%E5%85%B0%E4%BC%AF%E6%A0%BC+(Ronald+G.+Ehrenberg)&amp;search-alias=books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《社会学概论》课程教学大纲</dc:title>
  <dc:creator>微软用户</dc:creator>
  <cp:lastModifiedBy>hp</cp:lastModifiedBy>
  <cp:revision>7</cp:revision>
  <dcterms:created xsi:type="dcterms:W3CDTF">2016-09-19T03:36:00Z</dcterms:created>
  <dcterms:modified xsi:type="dcterms:W3CDTF">2016-09-19T06:42:00Z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2052-10.1.0.5864</vt:lpwstr>
  </property>
</Properties>
</file>